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16B49" w14:textId="626D4FB3" w:rsidR="00D25D2F" w:rsidRDefault="005F6729" w:rsidP="00D25D2F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Livres imprimés</w:t>
      </w:r>
    </w:p>
    <w:p w14:paraId="16975EAC" w14:textId="48179B64" w:rsidR="005F6729" w:rsidRDefault="005F6729" w:rsidP="00D25D2F">
      <w:pPr>
        <w:jc w:val="center"/>
        <w:rPr>
          <w:b/>
          <w:bCs/>
          <w:sz w:val="40"/>
          <w:szCs w:val="40"/>
        </w:rPr>
      </w:pPr>
    </w:p>
    <w:p w14:paraId="4CB119ED" w14:textId="77777777" w:rsidR="005F6729" w:rsidRPr="00A321ED" w:rsidRDefault="005F6729" w:rsidP="00D25D2F">
      <w:pPr>
        <w:jc w:val="center"/>
        <w:rPr>
          <w:b/>
          <w:bCs/>
          <w:sz w:val="40"/>
          <w:szCs w:val="4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8"/>
        <w:gridCol w:w="7054"/>
      </w:tblGrid>
      <w:tr w:rsidR="00A66BCA" w14:paraId="0D1CFB51" w14:textId="77777777" w:rsidTr="00745374">
        <w:tc>
          <w:tcPr>
            <w:tcW w:w="1985" w:type="dxa"/>
          </w:tcPr>
          <w:p w14:paraId="0CEA4CAE" w14:textId="446917B5" w:rsidR="00D25D2F" w:rsidRDefault="00260F8D" w:rsidP="00D25D2F">
            <w:r>
              <w:rPr>
                <w:noProof/>
              </w:rPr>
              <w:drawing>
                <wp:inline distT="0" distB="0" distL="0" distR="0" wp14:anchorId="3B4EEF60" wp14:editId="64C79257">
                  <wp:extent cx="993913" cy="1508765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b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824" cy="1528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7" w:type="dxa"/>
            <w:vAlign w:val="center"/>
          </w:tcPr>
          <w:p w14:paraId="138C6C21" w14:textId="3600ACD2" w:rsidR="00D25D2F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7" w:history="1">
              <w:r w:rsidR="00AB2448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Environnement et sociétés au Moyen Âge</w:t>
              </w:r>
            </w:hyperlink>
            <w:r w:rsidR="00AB2448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: LIVe congrès de la SHMESP, Poitiers, 11-14 mai 2023 / Société des historiens médiévistes de l'enseignement supérieur public. – Paris : Éditions de la Sorbonne, 2024. – (Histoire ancienne et médiévale ; 196). – ISBN 979-10-351-0992-9</w:t>
            </w:r>
          </w:p>
        </w:tc>
      </w:tr>
      <w:tr w:rsidR="00A66BCA" w14:paraId="02CFB0E2" w14:textId="77777777" w:rsidTr="00745374">
        <w:tc>
          <w:tcPr>
            <w:tcW w:w="1985" w:type="dxa"/>
          </w:tcPr>
          <w:p w14:paraId="2BE21749" w14:textId="6C494D29" w:rsidR="00D25D2F" w:rsidRDefault="00694233" w:rsidP="00D25D2F">
            <w:r>
              <w:rPr>
                <w:noProof/>
              </w:rPr>
              <w:drawing>
                <wp:inline distT="0" distB="0" distL="0" distR="0" wp14:anchorId="2994BF94" wp14:editId="0E75A4F1">
                  <wp:extent cx="936014" cy="1381540"/>
                  <wp:effectExtent l="0" t="0" r="0" b="9525"/>
                  <wp:docPr id="2" name="Image 2" descr="LES MONSTRES DES HOM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pic" descr="LES MONSTRES DES HOM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361" cy="1405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7" w:type="dxa"/>
            <w:vAlign w:val="center"/>
          </w:tcPr>
          <w:p w14:paraId="1BA42297" w14:textId="2D14DB01" w:rsidR="00D25D2F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9" w:history="1">
              <w:r w:rsidR="00694233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Les monstres des hommes</w:t>
              </w:r>
            </w:hyperlink>
            <w:r w:rsidR="00694233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: un inventaire critique de l'humanité au XIIIe siècle / édition bilingue, avec ses enluminures, traduite, présentée et annotée par Pierre-Olivier Dittmar et Maud Pérez-Simon. – Paris : Honoré Champion, 2024. – (Champion classiques. Série "Moyen Âge" ; 63). – ISBN 978-2-38096-095-2</w:t>
            </w:r>
          </w:p>
        </w:tc>
      </w:tr>
      <w:tr w:rsidR="00A66BCA" w14:paraId="409FC928" w14:textId="77777777" w:rsidTr="00745374">
        <w:tc>
          <w:tcPr>
            <w:tcW w:w="1985" w:type="dxa"/>
          </w:tcPr>
          <w:p w14:paraId="74C18027" w14:textId="209F3D5E" w:rsidR="00D25D2F" w:rsidRDefault="00694233" w:rsidP="00D25D2F">
            <w:r>
              <w:rPr>
                <w:noProof/>
              </w:rPr>
              <w:drawing>
                <wp:inline distT="0" distB="0" distL="0" distR="0" wp14:anchorId="234D07C0" wp14:editId="758D81F6">
                  <wp:extent cx="916935" cy="1341782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68" cy="136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7" w:type="dxa"/>
            <w:vAlign w:val="center"/>
          </w:tcPr>
          <w:p w14:paraId="3E5E3EE6" w14:textId="68CC9A60" w:rsidR="00D25D2F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11" w:history="1">
              <w:r w:rsidR="00694233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Les visages du cardinal</w:t>
              </w:r>
            </w:hyperlink>
            <w:r w:rsidR="00694233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: construction et transformations de l'identité symbolique et matérielle du cardinalat à la fin du Moyen Âge et sous la première Renaissance / par Antony Roch. – Turnhout : Brepols</w:t>
            </w:r>
            <w:r w:rsidR="00D16662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>,</w:t>
            </w:r>
            <w:r w:rsidR="00694233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C 2024. – (Culture et société médiévales ; volume 41). – ISBN 978-2-503-59823-9</w:t>
            </w:r>
          </w:p>
        </w:tc>
      </w:tr>
      <w:tr w:rsidR="00A66BCA" w14:paraId="4B2ED20C" w14:textId="77777777" w:rsidTr="00745374">
        <w:tc>
          <w:tcPr>
            <w:tcW w:w="1985" w:type="dxa"/>
          </w:tcPr>
          <w:p w14:paraId="4CF4E7EF" w14:textId="5384EE7B" w:rsidR="00D25D2F" w:rsidRDefault="00F034ED" w:rsidP="00D25D2F">
            <w:r>
              <w:rPr>
                <w:noProof/>
              </w:rPr>
              <w:drawing>
                <wp:inline distT="0" distB="0" distL="0" distR="0" wp14:anchorId="2F42E32A" wp14:editId="39800208">
                  <wp:extent cx="919148" cy="1441173"/>
                  <wp:effectExtent l="0" t="0" r="0" b="698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507" cy="1455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7" w:type="dxa"/>
            <w:vAlign w:val="center"/>
          </w:tcPr>
          <w:p w14:paraId="6A72A4F2" w14:textId="19069FE3" w:rsidR="00D25D2F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13" w:history="1">
              <w:r w:rsidR="007C20B0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Inscrire l'art médiéval</w:t>
              </w:r>
            </w:hyperlink>
            <w:r w:rsidR="007C20B0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: objets, textes, images / Vincent Debiais. – Turnhout : Brepols</w:t>
            </w:r>
            <w:r w:rsidR="00D16662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>,</w:t>
            </w:r>
            <w:r w:rsidR="007C20B0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C 2024. – (</w:t>
            </w:r>
            <w:r w:rsidR="00F034ED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>Utrecht studies in medieval literacy ; 60). – ISBN 978-2-503-59740-9</w:t>
            </w:r>
          </w:p>
        </w:tc>
      </w:tr>
      <w:tr w:rsidR="00A66BCA" w14:paraId="648383C3" w14:textId="77777777" w:rsidTr="00745374">
        <w:tc>
          <w:tcPr>
            <w:tcW w:w="1985" w:type="dxa"/>
          </w:tcPr>
          <w:p w14:paraId="5E3CF30B" w14:textId="4DA8356E" w:rsidR="00D25D2F" w:rsidRDefault="00F034ED" w:rsidP="00D25D2F">
            <w:r>
              <w:rPr>
                <w:noProof/>
              </w:rPr>
              <w:drawing>
                <wp:inline distT="0" distB="0" distL="0" distR="0" wp14:anchorId="29F71E72" wp14:editId="591CA87E">
                  <wp:extent cx="922707" cy="1381539"/>
                  <wp:effectExtent l="0" t="0" r="0" b="952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b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79" cy="1410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7" w:type="dxa"/>
            <w:vAlign w:val="center"/>
          </w:tcPr>
          <w:p w14:paraId="6344E148" w14:textId="18CAB135" w:rsidR="00D25D2F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15" w:history="1">
              <w:r w:rsidR="00F034ED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Gouverner au féminin</w:t>
              </w:r>
            </w:hyperlink>
            <w:r w:rsidR="00F034ED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: Marguerite de France, comtesse d'Artois et de Bourgogne, 1361-1382 / Jean-Baptiste Santamaria. – Villeneuve-d'Ascq : Presses universitaires du Septentrion, 2024. – (Histoire et civilisations). – ISBN 978-2-7574-4133-6</w:t>
            </w:r>
          </w:p>
        </w:tc>
      </w:tr>
      <w:tr w:rsidR="00A66BCA" w14:paraId="5103B6AA" w14:textId="77777777" w:rsidTr="00745374">
        <w:tc>
          <w:tcPr>
            <w:tcW w:w="1985" w:type="dxa"/>
          </w:tcPr>
          <w:p w14:paraId="2462AC4E" w14:textId="1F492BEF" w:rsidR="00D25D2F" w:rsidRDefault="00DB6E8B" w:rsidP="00D25D2F">
            <w:r>
              <w:rPr>
                <w:noProof/>
              </w:rPr>
              <w:lastRenderedPageBreak/>
              <w:drawing>
                <wp:inline distT="0" distB="0" distL="0" distR="0" wp14:anchorId="1B6832C9" wp14:editId="098C2F73">
                  <wp:extent cx="994492" cy="1480930"/>
                  <wp:effectExtent l="0" t="0" r="0" b="508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b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771" cy="1514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7" w:type="dxa"/>
            <w:vAlign w:val="center"/>
          </w:tcPr>
          <w:p w14:paraId="7878E55A" w14:textId="010C3DA2" w:rsidR="00D25D2F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17" w:history="1">
              <w:r w:rsidR="00DB6E8B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Guido delle Colonne et la fortune de Troie dans l'Europe médiévale</w:t>
              </w:r>
            </w:hyperlink>
            <w:r w:rsidR="00DB6E8B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/ sous la direction de Catherine Croizy-Naquet, Aude Mairey, Anne Rochebouet et Florence Tanniou. – Paris : Éditions de la Sorbonne, 2024. – (Histoire ancienne et médiévale ; 195). – ISBN 979-10-351-0985-1</w:t>
            </w:r>
          </w:p>
        </w:tc>
      </w:tr>
      <w:tr w:rsidR="00A66BCA" w14:paraId="698DF8D0" w14:textId="77777777" w:rsidTr="00745374">
        <w:tc>
          <w:tcPr>
            <w:tcW w:w="1985" w:type="dxa"/>
          </w:tcPr>
          <w:p w14:paraId="16837319" w14:textId="6E555E71" w:rsidR="00D25D2F" w:rsidRDefault="00341E25" w:rsidP="00D25D2F">
            <w:r>
              <w:rPr>
                <w:noProof/>
              </w:rPr>
              <w:drawing>
                <wp:inline distT="0" distB="0" distL="0" distR="0" wp14:anchorId="68C50A7E" wp14:editId="4AAA1780">
                  <wp:extent cx="914649" cy="1341783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969" cy="138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7" w:type="dxa"/>
            <w:vAlign w:val="center"/>
          </w:tcPr>
          <w:p w14:paraId="4BE349AB" w14:textId="36D3B7D5" w:rsidR="00D25D2F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19" w:history="1">
              <w:r w:rsidR="00341E25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Devenir l'histoire de France</w:t>
              </w:r>
            </w:hyperlink>
            <w:r w:rsidR="00341E25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: la fortune des "Grandes chroniques de France" au Moyen Âge / Antoine Brix. – Aubervilliers : Éditions du Comité des travaux historiques et scientifiques, 2024. – (CTHS Histoire ; 70). – ISBN 978-2-7355-0972-0</w:t>
            </w:r>
          </w:p>
        </w:tc>
      </w:tr>
      <w:tr w:rsidR="00A66BCA" w14:paraId="7373B5C6" w14:textId="77777777" w:rsidTr="00745374">
        <w:tc>
          <w:tcPr>
            <w:tcW w:w="1985" w:type="dxa"/>
          </w:tcPr>
          <w:p w14:paraId="068F3FA6" w14:textId="58DBE08F" w:rsidR="00D25D2F" w:rsidRDefault="00D16662" w:rsidP="00D25D2F">
            <w:r>
              <w:rPr>
                <w:noProof/>
              </w:rPr>
              <w:drawing>
                <wp:inline distT="0" distB="0" distL="0" distR="0" wp14:anchorId="6248E861" wp14:editId="6E962FBB">
                  <wp:extent cx="942024" cy="1500809"/>
                  <wp:effectExtent l="0" t="0" r="0" b="4445"/>
                  <wp:docPr id="8" name="Image 8" descr="Les messagers à la cour de Philippe le Bon et Charles le Témér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s messagers à la cour de Philippe le Bon et Charles le Téméra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69" cy="1520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7" w:type="dxa"/>
            <w:vAlign w:val="center"/>
          </w:tcPr>
          <w:p w14:paraId="40896EFD" w14:textId="51744842" w:rsidR="00D25D2F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21" w:history="1">
              <w:r w:rsidR="00D16662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Les messagers à la cour de Philippe le Bon et Charles le Téméraire</w:t>
              </w:r>
            </w:hyperlink>
            <w:r w:rsidR="00D16662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/ Raphaël Carbonne. – Paris : l'Harmattan, C 2024. – (Historiques. Série Travaux). – ISBN 978-2-336-45171-8</w:t>
            </w:r>
          </w:p>
        </w:tc>
      </w:tr>
      <w:tr w:rsidR="00A66BCA" w14:paraId="6B042179" w14:textId="77777777" w:rsidTr="00745374">
        <w:tc>
          <w:tcPr>
            <w:tcW w:w="1985" w:type="dxa"/>
          </w:tcPr>
          <w:p w14:paraId="39117347" w14:textId="783DD593" w:rsidR="00D25D2F" w:rsidRDefault="002D6AF1" w:rsidP="00D25D2F">
            <w:r>
              <w:rPr>
                <w:noProof/>
              </w:rPr>
              <w:drawing>
                <wp:inline distT="0" distB="0" distL="0" distR="0" wp14:anchorId="37F0CFC6" wp14:editId="3B942796">
                  <wp:extent cx="954156" cy="1393897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449" cy="1417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7" w:type="dxa"/>
            <w:vAlign w:val="center"/>
          </w:tcPr>
          <w:p w14:paraId="6D80387E" w14:textId="64D8D69F" w:rsidR="00D25D2F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23" w:history="1">
              <w:r w:rsidR="00D16662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La vie de Marie et de Jésus mise en roman</w:t>
              </w:r>
            </w:hyperlink>
            <w:r w:rsidR="00D16662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: poèmes français des XIIe et XIIIe siècles / Marielle Lamy</w:t>
            </w:r>
            <w:r w:rsidR="002D6AF1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>. – Genève : Droz, DL 2024. – (Publications romanes et françaises ; 279). – ISBN 978-2-600-06501-6</w:t>
            </w:r>
          </w:p>
        </w:tc>
      </w:tr>
      <w:tr w:rsidR="00A66BCA" w14:paraId="05241B0E" w14:textId="77777777" w:rsidTr="00745374">
        <w:tc>
          <w:tcPr>
            <w:tcW w:w="1985" w:type="dxa"/>
          </w:tcPr>
          <w:p w14:paraId="188507C9" w14:textId="26A491E7" w:rsidR="00D25D2F" w:rsidRDefault="00E77764" w:rsidP="00D25D2F">
            <w:r>
              <w:rPr>
                <w:noProof/>
              </w:rPr>
              <w:drawing>
                <wp:inline distT="0" distB="0" distL="0" distR="0" wp14:anchorId="696DF098" wp14:editId="59D0EC9B">
                  <wp:extent cx="980661" cy="1470992"/>
                  <wp:effectExtent l="0" t="0" r="0" b="0"/>
                  <wp:docPr id="10" name="Image 10" descr="Les ducs de Bourgog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es ducs de Bourgog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921" cy="1483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7" w:type="dxa"/>
            <w:vAlign w:val="center"/>
          </w:tcPr>
          <w:p w14:paraId="428861FE" w14:textId="0D8F9A4B" w:rsidR="00D25D2F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25" w:history="1">
              <w:r w:rsidR="00E77764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Les ducs de Bourgogne</w:t>
              </w:r>
            </w:hyperlink>
            <w:r w:rsidR="00E77764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/ Jean-Pierre Duteil. – Paris : Ellipses, DL 2024. – (Biographies et mythes historiques). – ISBN 978-2-340-09469-7</w:t>
            </w:r>
          </w:p>
        </w:tc>
      </w:tr>
      <w:tr w:rsidR="00A66BCA" w14:paraId="34593686" w14:textId="77777777" w:rsidTr="00745374">
        <w:tc>
          <w:tcPr>
            <w:tcW w:w="1985" w:type="dxa"/>
          </w:tcPr>
          <w:p w14:paraId="552E8A07" w14:textId="2D7D0134" w:rsidR="00D25D2F" w:rsidRDefault="008C6659" w:rsidP="00D25D2F">
            <w:r>
              <w:rPr>
                <w:noProof/>
              </w:rPr>
              <w:drawing>
                <wp:inline distT="0" distB="0" distL="0" distR="0" wp14:anchorId="71931050" wp14:editId="427CF11B">
                  <wp:extent cx="989885" cy="1461052"/>
                  <wp:effectExtent l="0" t="0" r="1270" b="6350"/>
                  <wp:docPr id="11" name="Image 11" descr="LE MIROIR HISTORIAL, TOME II  (LIVRES V-VIII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pic" descr="LE MIROIR HISTORIAL, TOME II  (LIVRES V-VIII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989" cy="1478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7" w:type="dxa"/>
            <w:vAlign w:val="center"/>
          </w:tcPr>
          <w:p w14:paraId="7572133E" w14:textId="718FBFC6" w:rsidR="00D25D2F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27" w:history="1">
              <w:r w:rsidR="00703E49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Le miroir historial. Volume I. Tome II. Livres V-VIII</w:t>
              </w:r>
            </w:hyperlink>
            <w:r w:rsidR="00703E49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/ par Jean de Vignay ; publié par Mattia Cavagna</w:t>
            </w:r>
            <w:r w:rsidR="008C6659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>. – Paris : Société des anciens textes français ; Abbeville : F. Paillart éditeur, 2024. – (Publications de la Société des anciens textes français ; 117). – ISBN 978-2-906867-18-5</w:t>
            </w:r>
          </w:p>
        </w:tc>
      </w:tr>
      <w:tr w:rsidR="00A66BCA" w14:paraId="006CFB1B" w14:textId="77777777" w:rsidTr="00745374">
        <w:tc>
          <w:tcPr>
            <w:tcW w:w="1985" w:type="dxa"/>
          </w:tcPr>
          <w:p w14:paraId="5D8D760A" w14:textId="02420419" w:rsidR="00D25D2F" w:rsidRDefault="008C6659" w:rsidP="00D25D2F">
            <w:r>
              <w:rPr>
                <w:noProof/>
              </w:rPr>
              <w:lastRenderedPageBreak/>
              <w:drawing>
                <wp:inline distT="0" distB="0" distL="0" distR="0" wp14:anchorId="0F6EFF78" wp14:editId="4BC7FB7E">
                  <wp:extent cx="1008947" cy="1500809"/>
                  <wp:effectExtent l="0" t="0" r="1270" b="4445"/>
                  <wp:docPr id="13" name="Image 13" descr="Sir Gawain and the green knight (Anonyme, traduction de Simon Armitage) et The green knight (David Lowery, 202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ir Gawain and the green knight (Anonyme, traduction de Simon Armitage) et The green knight (David Lowery, 202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0" cy="1517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7" w:type="dxa"/>
            <w:vAlign w:val="center"/>
          </w:tcPr>
          <w:p w14:paraId="16F642CA" w14:textId="09BD7F24" w:rsidR="00D25D2F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29" w:history="1">
              <w:r w:rsidR="008C6659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"Sir Gawain and the Green Knight" (Anonyme, traduction de Simon Armitage) et "The Green Knight" (David Lowery, 2021)</w:t>
              </w:r>
            </w:hyperlink>
            <w:r w:rsidR="008C6659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/ Tatjana Silec-Plessis, Justine Breton. – Neuilly : Atlande, DL 2023. – (Clefs concours. Anglais-littérature). – ISBN 978-2-35030-920-0</w:t>
            </w:r>
          </w:p>
        </w:tc>
      </w:tr>
      <w:tr w:rsidR="00A66BCA" w14:paraId="5C285BD0" w14:textId="77777777" w:rsidTr="00745374">
        <w:tc>
          <w:tcPr>
            <w:tcW w:w="1985" w:type="dxa"/>
          </w:tcPr>
          <w:p w14:paraId="6FE9E55E" w14:textId="43FDBAF1" w:rsidR="00D25D2F" w:rsidRDefault="00716919" w:rsidP="00D25D2F">
            <w:r>
              <w:rPr>
                <w:noProof/>
              </w:rPr>
              <w:drawing>
                <wp:inline distT="0" distB="0" distL="0" distR="0" wp14:anchorId="64BC96F1" wp14:editId="3203545E">
                  <wp:extent cx="991933" cy="1580321"/>
                  <wp:effectExtent l="0" t="0" r="0" b="1270"/>
                  <wp:docPr id="14" name="Image 14" descr="La baronnie de L’Aigle et la frontière normande à l’époque féodale (XIe et XIIe siècl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a baronnie de L’Aigle et la frontière normande à l’époque féodale (XIe et XIIe siècl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243" cy="1595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7" w:type="dxa"/>
            <w:vAlign w:val="center"/>
          </w:tcPr>
          <w:p w14:paraId="7B112794" w14:textId="7688EE09" w:rsidR="00D25D2F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31" w:history="1">
              <w:r w:rsidR="008C6659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La baronnie de L'Aigle et la frontière normande à l'époque féodale</w:t>
              </w:r>
            </w:hyperlink>
            <w:r w:rsidR="008C6659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: XIe et XIIe siècles / Jérémie Benoît. – Paris : l'Harmattan, C 2023</w:t>
            </w:r>
            <w:r w:rsidR="00716919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>. – (Historiques. Série Travaux). – ISBN 978-2-336-42811-6</w:t>
            </w:r>
          </w:p>
        </w:tc>
      </w:tr>
      <w:tr w:rsidR="00A66BCA" w14:paraId="087B0A0B" w14:textId="77777777" w:rsidTr="00745374">
        <w:tc>
          <w:tcPr>
            <w:tcW w:w="1985" w:type="dxa"/>
          </w:tcPr>
          <w:p w14:paraId="13572EEE" w14:textId="4496A8F6" w:rsidR="00D25D2F" w:rsidRDefault="00DD76C3" w:rsidP="00D25D2F">
            <w:r>
              <w:rPr>
                <w:noProof/>
              </w:rPr>
              <w:drawing>
                <wp:inline distT="0" distB="0" distL="0" distR="0" wp14:anchorId="2485A2FF" wp14:editId="18CA7B74">
                  <wp:extent cx="1032174" cy="1639956"/>
                  <wp:effectExtent l="0" t="0" r="0" b="0"/>
                  <wp:docPr id="15" name="Image 15" descr="La réforme de Colette de Corbie (1381-144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a réforme de Colette de Corbie (1381-144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810" cy="1652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7" w:type="dxa"/>
            <w:vAlign w:val="center"/>
          </w:tcPr>
          <w:p w14:paraId="12B01750" w14:textId="5B1DE6C4" w:rsidR="00D25D2F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33" w:history="1">
              <w:r w:rsidR="00DD76C3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La réforme de Colette de Corbie</w:t>
              </w:r>
            </w:hyperlink>
            <w:r w:rsidR="00DD76C3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>, 1381-1447 : méthodes et mécanismes / Clara Romani. – Paris : l'Harmattan, C 2023. – (Prix scientifique). – ISBN 978-2-14-034018-5</w:t>
            </w:r>
          </w:p>
        </w:tc>
      </w:tr>
      <w:tr w:rsidR="00A66BCA" w14:paraId="5A600150" w14:textId="77777777" w:rsidTr="00745374">
        <w:tc>
          <w:tcPr>
            <w:tcW w:w="1985" w:type="dxa"/>
          </w:tcPr>
          <w:p w14:paraId="733D0163" w14:textId="5D55B690" w:rsidR="00D25D2F" w:rsidRDefault="00697D54" w:rsidP="00D25D2F">
            <w:r>
              <w:rPr>
                <w:noProof/>
              </w:rPr>
              <w:drawing>
                <wp:inline distT="0" distB="0" distL="0" distR="0" wp14:anchorId="0B15BA44" wp14:editId="728DC1C0">
                  <wp:extent cx="1054318" cy="1679713"/>
                  <wp:effectExtent l="0" t="0" r="0" b="0"/>
                  <wp:docPr id="16" name="Image 16" descr="Philippote de Bourgog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hilippote de Bourgog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830" cy="1702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7" w:type="dxa"/>
            <w:vAlign w:val="center"/>
          </w:tcPr>
          <w:p w14:paraId="066B386A" w14:textId="29464057" w:rsidR="00D25D2F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35" w:history="1">
              <w:r w:rsidR="00697D54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Philippote de Bourgogne</w:t>
              </w:r>
            </w:hyperlink>
            <w:r w:rsidR="00697D54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: la bâtarde du duc Jean sans Peur / Raphaëlle Taccone. – Paris : l'Harmattan, C 2023. – (Historiques. Série Travaux). – ISBN 978-2-14-032359-1</w:t>
            </w:r>
          </w:p>
        </w:tc>
      </w:tr>
      <w:tr w:rsidR="00A66BCA" w14:paraId="559695D6" w14:textId="77777777" w:rsidTr="00745374">
        <w:tc>
          <w:tcPr>
            <w:tcW w:w="1985" w:type="dxa"/>
          </w:tcPr>
          <w:p w14:paraId="301F4CDB" w14:textId="4BC2579D" w:rsidR="00D25D2F" w:rsidRDefault="00697D54" w:rsidP="00D25D2F">
            <w:r>
              <w:rPr>
                <w:noProof/>
              </w:rPr>
              <w:drawing>
                <wp:inline distT="0" distB="0" distL="0" distR="0" wp14:anchorId="0C4ADB36" wp14:editId="1E2E5CDA">
                  <wp:extent cx="1057470" cy="1639957"/>
                  <wp:effectExtent l="0" t="0" r="0" b="0"/>
                  <wp:docPr id="17" name="Image 17" descr="La Place des laïcs dans l'Ordre de Prémontr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a Place des laïcs dans l'Ordre de Prémontr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26" cy="1656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7" w:type="dxa"/>
            <w:vAlign w:val="center"/>
          </w:tcPr>
          <w:p w14:paraId="3BD42B86" w14:textId="09BA7D49" w:rsidR="00D25D2F" w:rsidRPr="005F6729" w:rsidRDefault="001005A3" w:rsidP="005F6729">
            <w:pPr>
              <w:rPr>
                <w:sz w:val="28"/>
                <w:szCs w:val="28"/>
              </w:rPr>
            </w:pPr>
            <w:hyperlink r:id="rId37" w:history="1">
              <w:r w:rsidR="00697D54" w:rsidRPr="005F6729">
                <w:rPr>
                  <w:rStyle w:val="Lienhypertexte"/>
                  <w:sz w:val="28"/>
                  <w:szCs w:val="28"/>
                </w:rPr>
                <w:t>La place des laïcs dans l'ordre de Prémontré</w:t>
              </w:r>
            </w:hyperlink>
            <w:r w:rsidR="00697D54" w:rsidRPr="005F6729">
              <w:rPr>
                <w:sz w:val="28"/>
                <w:szCs w:val="28"/>
              </w:rPr>
              <w:t xml:space="preserve"> : l'exemple de l'abbaye Saint-Martin de Laon au XIIIe siècle / Laura Reverdy. – Paris : L'Harmattan, C 2023. – (Historiques. Série Travaux). – ISBN 978-2-14-028279-9</w:t>
            </w:r>
          </w:p>
        </w:tc>
      </w:tr>
      <w:tr w:rsidR="00A66BCA" w14:paraId="6F63ADB4" w14:textId="77777777" w:rsidTr="00745374">
        <w:tc>
          <w:tcPr>
            <w:tcW w:w="1985" w:type="dxa"/>
          </w:tcPr>
          <w:p w14:paraId="0CFF0AA3" w14:textId="5B0FDD37" w:rsidR="00D25D2F" w:rsidRDefault="00B54BFE" w:rsidP="00D25D2F">
            <w:r>
              <w:rPr>
                <w:noProof/>
              </w:rPr>
              <w:lastRenderedPageBreak/>
              <w:drawing>
                <wp:inline distT="0" distB="0" distL="0" distR="0" wp14:anchorId="2DCCC81F" wp14:editId="7F45E9DC">
                  <wp:extent cx="1013791" cy="1519306"/>
                  <wp:effectExtent l="0" t="0" r="0" b="5080"/>
                  <wp:docPr id="18" name="Image 18" descr="Le Livre roy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e-thumbnail" descr="Le Livre roy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778" cy="1546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7" w:type="dxa"/>
            <w:vAlign w:val="center"/>
          </w:tcPr>
          <w:p w14:paraId="2F47C52A" w14:textId="30660ABC" w:rsidR="00D25D2F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39" w:history="1">
              <w:r w:rsidR="00B54BFE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Le Livre royal</w:t>
              </w:r>
            </w:hyperlink>
            <w:r w:rsidR="00B54BFE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/ Jean de Chavenges ; traduction et édition critique par Nathalie Leinekugel Le Cocq. – Paris : Classiques Garnier, 2023. – (Moyen Âge en traduction ; 13). – ISBN 978-2-406-14617-9</w:t>
            </w:r>
          </w:p>
        </w:tc>
      </w:tr>
      <w:tr w:rsidR="00A66BCA" w14:paraId="3AA0FB1F" w14:textId="77777777" w:rsidTr="00745374">
        <w:tc>
          <w:tcPr>
            <w:tcW w:w="1985" w:type="dxa"/>
          </w:tcPr>
          <w:p w14:paraId="5E0BBD3D" w14:textId="3A44607F" w:rsidR="00D25D2F" w:rsidRDefault="00D96D1A" w:rsidP="00D25D2F">
            <w:r>
              <w:rPr>
                <w:noProof/>
              </w:rPr>
              <w:drawing>
                <wp:inline distT="0" distB="0" distL="0" distR="0" wp14:anchorId="666EFDDE" wp14:editId="1AE59CE8">
                  <wp:extent cx="1058929" cy="1391478"/>
                  <wp:effectExtent l="0" t="0" r="8255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415" cy="141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7" w:type="dxa"/>
            <w:vAlign w:val="center"/>
          </w:tcPr>
          <w:p w14:paraId="0367A7E7" w14:textId="6F385F75" w:rsidR="00D25D2F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41" w:history="1">
              <w:r w:rsidR="00D96D1A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L'habitat fortifié de Colletière à Charavines et le pays du lac de Paladru au XIe siècle</w:t>
              </w:r>
            </w:hyperlink>
            <w:r w:rsidR="00D96D1A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/ sous la direction de Michel Colardelle, Jean-Pierre Moyne et Éric Verdel. – Caen : Presses universitaires de Caen, 2023. – (Publications du CRAHAM. Série antique et médiévale). – ISBN 978-2-38185-214-0</w:t>
            </w:r>
          </w:p>
        </w:tc>
      </w:tr>
      <w:tr w:rsidR="00A66BCA" w14:paraId="4BAEBE20" w14:textId="77777777" w:rsidTr="00745374">
        <w:tc>
          <w:tcPr>
            <w:tcW w:w="1985" w:type="dxa"/>
          </w:tcPr>
          <w:p w14:paraId="4CCEA290" w14:textId="724292EB" w:rsidR="00D25D2F" w:rsidRDefault="00CE5FE0" w:rsidP="00D25D2F">
            <w:r>
              <w:rPr>
                <w:noProof/>
              </w:rPr>
              <w:drawing>
                <wp:inline distT="0" distB="0" distL="0" distR="0" wp14:anchorId="2CCD6045" wp14:editId="2622B93F">
                  <wp:extent cx="1046046" cy="1550505"/>
                  <wp:effectExtent l="0" t="0" r="1905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880" cy="1566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7" w:type="dxa"/>
            <w:vAlign w:val="center"/>
          </w:tcPr>
          <w:p w14:paraId="2E3F4109" w14:textId="67D5539F" w:rsidR="00D25D2F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43" w:history="1">
              <w:r w:rsidR="00CE5FE0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Église, société et pouvoir dans la chrétienté latine</w:t>
              </w:r>
            </w:hyperlink>
            <w:r w:rsidR="00CE5FE0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>, 910-1274 / François Wallerich (dir.) ; Gaelle Bosseman, Thomas Lacomme. – Neuilly : Atlande, DL 2023. – (Clefs-concours. Histoire médiévale). – ISBN 978-2-35030-930-9</w:t>
            </w:r>
          </w:p>
        </w:tc>
      </w:tr>
      <w:tr w:rsidR="00A66BCA" w14:paraId="22B5FB7C" w14:textId="77777777" w:rsidTr="00745374">
        <w:tc>
          <w:tcPr>
            <w:tcW w:w="1985" w:type="dxa"/>
          </w:tcPr>
          <w:p w14:paraId="09C0B2E3" w14:textId="02C850A9" w:rsidR="00D25D2F" w:rsidRDefault="009951B2" w:rsidP="00D25D2F">
            <w:r>
              <w:rPr>
                <w:noProof/>
              </w:rPr>
              <w:drawing>
                <wp:inline distT="0" distB="0" distL="0" distR="0" wp14:anchorId="722E4081" wp14:editId="120D0428">
                  <wp:extent cx="1074909" cy="1630017"/>
                  <wp:effectExtent l="0" t="0" r="0" b="8890"/>
                  <wp:docPr id="22" name="Image 22" descr="Un regard pour entend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Un regard pour entend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06" cy="1647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7" w:type="dxa"/>
            <w:vAlign w:val="center"/>
          </w:tcPr>
          <w:p w14:paraId="409B5919" w14:textId="59FCCD8D" w:rsidR="00D25D2F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45" w:history="1">
              <w:r w:rsidR="009951B2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Un regard pour entendre</w:t>
              </w:r>
            </w:hyperlink>
            <w:r w:rsidR="009951B2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: sourds et surdité dans l'Occident du Bas Moyen-Âge, XIIIe-XVe siècles / Thomas Rodot. – Paris : L'Harmattan, C 2022. – (Historiques. Série Travaux). – ISBN 978-2-14-028450-2</w:t>
            </w:r>
          </w:p>
        </w:tc>
      </w:tr>
      <w:tr w:rsidR="00A66BCA" w14:paraId="2413F5EA" w14:textId="77777777" w:rsidTr="00745374">
        <w:tc>
          <w:tcPr>
            <w:tcW w:w="1985" w:type="dxa"/>
          </w:tcPr>
          <w:p w14:paraId="3A7D9100" w14:textId="30089DA2" w:rsidR="00D25D2F" w:rsidRDefault="00A66BCA" w:rsidP="00D25D2F">
            <w:r>
              <w:rPr>
                <w:noProof/>
              </w:rPr>
              <w:drawing>
                <wp:inline distT="0" distB="0" distL="0" distR="0" wp14:anchorId="2DA5844A" wp14:editId="4BEFA177">
                  <wp:extent cx="1105873" cy="1709531"/>
                  <wp:effectExtent l="0" t="0" r="0" b="5080"/>
                  <wp:docPr id="23" name="Image 23" descr="Les lieux de justice parisiens à la fin du Moyen Â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Les lieux de justice parisiens à la fin du Moyen Â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855" cy="1726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7" w:type="dxa"/>
            <w:vAlign w:val="center"/>
          </w:tcPr>
          <w:p w14:paraId="7E307561" w14:textId="388862DE" w:rsidR="00D25D2F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47" w:history="1">
              <w:r w:rsidR="00A66BCA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Les lieux de justice parisiens à la fin du Moyen âge</w:t>
              </w:r>
            </w:hyperlink>
            <w:r w:rsidR="00A66BCA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/ Lucie Ecorchard. – Paris : L'Harmattan, C 2022. – (Lauréats-Prix scientifique L'Harmattan. Master). – ISBN 978-2-343-24636-9</w:t>
            </w:r>
          </w:p>
        </w:tc>
      </w:tr>
      <w:tr w:rsidR="00A66BCA" w14:paraId="00754A25" w14:textId="77777777" w:rsidTr="00745374">
        <w:tc>
          <w:tcPr>
            <w:tcW w:w="1985" w:type="dxa"/>
          </w:tcPr>
          <w:p w14:paraId="2CCDC63C" w14:textId="7A66215F" w:rsidR="00D25D2F" w:rsidRDefault="00A66BCA" w:rsidP="00D25D2F">
            <w:r>
              <w:rPr>
                <w:noProof/>
              </w:rPr>
              <w:lastRenderedPageBreak/>
              <w:drawing>
                <wp:inline distT="0" distB="0" distL="0" distR="0" wp14:anchorId="0D77127C" wp14:editId="7498E1A7">
                  <wp:extent cx="1144292" cy="1729409"/>
                  <wp:effectExtent l="0" t="0" r="0" b="444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51" cy="175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7" w:type="dxa"/>
            <w:vAlign w:val="center"/>
          </w:tcPr>
          <w:p w14:paraId="6D3AB66C" w14:textId="0ABB18BE" w:rsidR="00D25D2F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49" w:history="1">
              <w:r w:rsidR="00A66BCA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Les communautés menacées au haut Moyen-âge</w:t>
              </w:r>
            </w:hyperlink>
            <w:r w:rsidR="00A66BCA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(VIe-XIe siècles) / édité par Geneviève Bührer-Thierry, Annette Grabowsky et Steffen Patzold. – Turnhout : Brepols, C 2021. – (Collection haut Moyen-âge ; 42). – ISBN 978-2-503-59109-4</w:t>
            </w:r>
          </w:p>
        </w:tc>
      </w:tr>
    </w:tbl>
    <w:p w14:paraId="50121BE1" w14:textId="08C52647" w:rsidR="00D25D2F" w:rsidRDefault="00D25D2F" w:rsidP="00D25D2F"/>
    <w:p w14:paraId="13F81146" w14:textId="77777777" w:rsidR="005F6729" w:rsidRDefault="005F6729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0E5A2E7D" w14:textId="717C4791" w:rsidR="00D25D2F" w:rsidRDefault="005F6729" w:rsidP="00D25D2F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Livres électr</w:t>
      </w:r>
      <w:r w:rsidR="00402220">
        <w:rPr>
          <w:b/>
          <w:bCs/>
          <w:sz w:val="40"/>
          <w:szCs w:val="40"/>
        </w:rPr>
        <w:t>on</w:t>
      </w:r>
      <w:r>
        <w:rPr>
          <w:b/>
          <w:bCs/>
          <w:sz w:val="40"/>
          <w:szCs w:val="40"/>
        </w:rPr>
        <w:t>iques</w:t>
      </w:r>
    </w:p>
    <w:p w14:paraId="7F545C7E" w14:textId="413C87B1" w:rsidR="005F6729" w:rsidRDefault="005F6729" w:rsidP="00D25D2F">
      <w:pPr>
        <w:jc w:val="center"/>
        <w:rPr>
          <w:b/>
          <w:bCs/>
          <w:sz w:val="40"/>
          <w:szCs w:val="40"/>
        </w:rPr>
      </w:pPr>
    </w:p>
    <w:p w14:paraId="4A2E6F09" w14:textId="77777777" w:rsidR="005F6729" w:rsidRPr="00D56366" w:rsidRDefault="005F6729" w:rsidP="00D25D2F">
      <w:pPr>
        <w:jc w:val="center"/>
        <w:rPr>
          <w:b/>
          <w:bCs/>
          <w:sz w:val="40"/>
          <w:szCs w:val="4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6"/>
        <w:gridCol w:w="6906"/>
      </w:tblGrid>
      <w:tr w:rsidR="00D56366" w14:paraId="0839D10E" w14:textId="77777777" w:rsidTr="00745374">
        <w:tc>
          <w:tcPr>
            <w:tcW w:w="2122" w:type="dxa"/>
            <w:vAlign w:val="center"/>
          </w:tcPr>
          <w:p w14:paraId="40AB9E7E" w14:textId="400C12E1" w:rsidR="00D25D2F" w:rsidRPr="00527520" w:rsidRDefault="0097605C" w:rsidP="005F6729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E03774D" wp14:editId="4731B31F">
                  <wp:extent cx="1132698" cy="1779105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470" cy="1805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vAlign w:val="center"/>
          </w:tcPr>
          <w:p w14:paraId="12EC2450" w14:textId="23C9168A" w:rsidR="00D25D2F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51" w:history="1">
              <w:r w:rsidR="00B33D40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Writing holiness</w:t>
              </w:r>
            </w:hyperlink>
            <w:r w:rsidR="00B33D40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: genre and reception across medieval hagiography / edited by Jessica Barr and Barbara Zimbalist. – Turnhout : Brepols, 2023. – (Cursor mundi ; volume 43). – ISBN 978-2-503-60199-1</w:t>
            </w:r>
          </w:p>
        </w:tc>
      </w:tr>
      <w:tr w:rsidR="00D56366" w14:paraId="3D603428" w14:textId="77777777" w:rsidTr="00745374">
        <w:tc>
          <w:tcPr>
            <w:tcW w:w="2122" w:type="dxa"/>
            <w:vAlign w:val="center"/>
          </w:tcPr>
          <w:p w14:paraId="2D15BE35" w14:textId="060400E7" w:rsidR="00D25D2F" w:rsidRPr="00527520" w:rsidRDefault="00F65155" w:rsidP="005F6729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5E47F13" wp14:editId="3B12F572">
                  <wp:extent cx="1132205" cy="1685664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785" cy="1713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vAlign w:val="center"/>
          </w:tcPr>
          <w:p w14:paraId="362ED2F8" w14:textId="47FA0907" w:rsidR="00D25D2F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53" w:history="1">
              <w:r w:rsidR="00F65155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Memories lost in the Middle Ages</w:t>
              </w:r>
            </w:hyperlink>
            <w:r w:rsidR="00F65155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: collective forgetting as an alternative procedure of social cohesion / edited by Noëlle-Laetitia Perret [and] Hans-Joachim Schmidt = L'oubli collectif au Moyen Âge : un autre processus constitutif de la cohésion sociale / sous la direction de Noëlle-Laetitia Perret et Hans-Joachim Schmidt. – Turnhout : Brepols, 2023. – (Memoria and remembrance practices ; volume 4). – ISBN 978-2-503-59694-5</w:t>
            </w:r>
          </w:p>
        </w:tc>
      </w:tr>
      <w:tr w:rsidR="00D56366" w14:paraId="4762B384" w14:textId="77777777" w:rsidTr="00745374">
        <w:tc>
          <w:tcPr>
            <w:tcW w:w="2122" w:type="dxa"/>
            <w:vAlign w:val="center"/>
          </w:tcPr>
          <w:p w14:paraId="2EBDC7FC" w14:textId="359EFDF3" w:rsidR="00D25D2F" w:rsidRPr="00527520" w:rsidRDefault="003C4838" w:rsidP="005F6729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1F00C02" wp14:editId="4C91A7FF">
                  <wp:extent cx="1163044" cy="1689652"/>
                  <wp:effectExtent l="0" t="0" r="0" b="635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799" cy="1724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vAlign w:val="center"/>
          </w:tcPr>
          <w:p w14:paraId="41ADE623" w14:textId="2260DD04" w:rsidR="00D25D2F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55" w:history="1">
              <w:r w:rsidR="00F45246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Staging the ruler's body in medieval cultures</w:t>
              </w:r>
            </w:hyperlink>
            <w:r w:rsidR="00F45246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: a comparative perspective / edited by Michele Bacci, Gohar Grigoryan and Manuela Studer-Karlen. – Turnhout : Brepols, 2023. – (Studies in medieval and early Renaissance art history). – ISBN 978-1-915487-16-2</w:t>
            </w:r>
          </w:p>
        </w:tc>
      </w:tr>
      <w:tr w:rsidR="00D56366" w14:paraId="76D59F73" w14:textId="77777777" w:rsidTr="00745374">
        <w:tc>
          <w:tcPr>
            <w:tcW w:w="2122" w:type="dxa"/>
            <w:vAlign w:val="center"/>
          </w:tcPr>
          <w:p w14:paraId="308DB0E3" w14:textId="4C8DF56E" w:rsidR="00D25D2F" w:rsidRPr="00527520" w:rsidRDefault="003C4838" w:rsidP="005F6729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BD8C3B9" wp14:editId="0B60B537">
                  <wp:extent cx="1183319" cy="1858617"/>
                  <wp:effectExtent l="0" t="0" r="0" b="889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608" cy="1877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vAlign w:val="center"/>
          </w:tcPr>
          <w:p w14:paraId="46C7B773" w14:textId="13432FAC" w:rsidR="00D25D2F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57" w:history="1">
              <w:r w:rsidR="003C4838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Sources of knowledge in Old English and Anglo-Latin literature</w:t>
              </w:r>
            </w:hyperlink>
            <w:r w:rsidR="003C4838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: studies in honour of Charles D. Wright / edited by Stephanie Clark, Janet Schrunk Ericksen, Shannon Godlove. – Turnhout : Brepols, 2023. – (Studies in Old English literature ; volume 2). – ISBN 978-2-503-60443-5</w:t>
            </w:r>
          </w:p>
        </w:tc>
      </w:tr>
      <w:tr w:rsidR="00D56366" w14:paraId="289486E9" w14:textId="77777777" w:rsidTr="00745374">
        <w:tc>
          <w:tcPr>
            <w:tcW w:w="2122" w:type="dxa"/>
            <w:vAlign w:val="center"/>
          </w:tcPr>
          <w:p w14:paraId="7C52F576" w14:textId="0A87D398" w:rsidR="00D25D2F" w:rsidRPr="00527520" w:rsidRDefault="00E22DA7" w:rsidP="005F6729">
            <w:pPr>
              <w:rPr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6DA35B9" wp14:editId="12A17344">
                  <wp:extent cx="1206510" cy="1818860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469" cy="184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vAlign w:val="center"/>
          </w:tcPr>
          <w:p w14:paraId="159FA548" w14:textId="20F6FB16" w:rsidR="00D25D2F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59" w:history="1">
              <w:r w:rsidR="00ED356E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Multi-disciplinary approaches to medieval Brittany</w:t>
              </w:r>
            </w:hyperlink>
            <w:r w:rsidR="00ED356E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, 450-1200 : connections and disconnections / edited by Caroline Brett, Paul Russell, and Fiona Edmonds. – Turnhout : Brepols, 2023. – (Medieval texts and cultures of Northern Europe ; volume 36). </w:t>
            </w:r>
            <w:r w:rsidR="00E22DA7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>–</w:t>
            </w:r>
            <w:r w:rsidR="00ED356E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  <w:r w:rsidR="00E22DA7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>ISBN 978-2-503-60111-3</w:t>
            </w:r>
          </w:p>
        </w:tc>
      </w:tr>
      <w:tr w:rsidR="00D56366" w14:paraId="0B9D7677" w14:textId="77777777" w:rsidTr="00745374">
        <w:tc>
          <w:tcPr>
            <w:tcW w:w="2122" w:type="dxa"/>
            <w:vAlign w:val="center"/>
          </w:tcPr>
          <w:p w14:paraId="6508649F" w14:textId="7BA61CB9" w:rsidR="00D25D2F" w:rsidRPr="00527520" w:rsidRDefault="00E60404" w:rsidP="005F6729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A6F3494" wp14:editId="2388D0E9">
                  <wp:extent cx="1220310" cy="1798983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36" cy="1819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vAlign w:val="center"/>
          </w:tcPr>
          <w:p w14:paraId="0E0908A6" w14:textId="352CB772" w:rsidR="00D25D2F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61" w:history="1">
              <w:r w:rsidR="00E60404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'Non est excellentior status'</w:t>
              </w:r>
            </w:hyperlink>
            <w:r w:rsidR="00E60404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: vaquer à la philosophie médiévale : études offertes en hommage à Claude Lafleur / édité par David Piché et Valeria Buffon. – Turnhout : Brepols, 2023. – (Studia artistarum ; volume 49). – ISBN 978-2-503-60451-0</w:t>
            </w:r>
          </w:p>
        </w:tc>
      </w:tr>
      <w:tr w:rsidR="00D56366" w14:paraId="14A2A81D" w14:textId="77777777" w:rsidTr="00745374">
        <w:tc>
          <w:tcPr>
            <w:tcW w:w="2122" w:type="dxa"/>
            <w:vAlign w:val="center"/>
          </w:tcPr>
          <w:p w14:paraId="32D66283" w14:textId="121160C9" w:rsidR="00D25D2F" w:rsidRPr="00527520" w:rsidRDefault="00E60404" w:rsidP="005F6729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E3746B5" wp14:editId="105D7B3E">
                  <wp:extent cx="1149179" cy="1719470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486" cy="1743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vAlign w:val="center"/>
          </w:tcPr>
          <w:p w14:paraId="658E06AB" w14:textId="60D148DB" w:rsidR="00D25D2F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63" w:history="1">
              <w:r w:rsidR="00E60404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Medieval translations and their readers</w:t>
              </w:r>
            </w:hyperlink>
            <w:r w:rsidR="00E60404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/ [11th Cardiff conference on the theory and practice of translation in the Middle Ages, Vienna, March 15-18, 2017] ; edited by Pavlína Rychterová and Jan Odstrčilík. – Turnhout : Brepols, 2023. – (The medieval translator ; volume 20). – ISBN 978-2-503-59192-6</w:t>
            </w:r>
          </w:p>
        </w:tc>
      </w:tr>
      <w:tr w:rsidR="00D56366" w14:paraId="4EED53CF" w14:textId="77777777" w:rsidTr="00745374">
        <w:tc>
          <w:tcPr>
            <w:tcW w:w="2122" w:type="dxa"/>
            <w:vAlign w:val="center"/>
          </w:tcPr>
          <w:p w14:paraId="3F1819C8" w14:textId="1F8C7A76" w:rsidR="00D25D2F" w:rsidRPr="00527520" w:rsidRDefault="006F4E42" w:rsidP="005F6729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A0D72AC" wp14:editId="5E7D4F72">
                  <wp:extent cx="1148914" cy="1818861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967" cy="1847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vAlign w:val="center"/>
          </w:tcPr>
          <w:p w14:paraId="1AA1DECE" w14:textId="4DE32D42" w:rsidR="00D25D2F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65" w:history="1">
              <w:r w:rsidR="006545A7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Networks in the medieval North</w:t>
              </w:r>
            </w:hyperlink>
            <w:r w:rsidR="006545A7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: studies in honour of Jón Viðar Sigurðsson / edited by Benjamin Allport, Rosalind Bonté, and Hans Jacob Orning. – Turnhout : Brepols, 2023. – (The North Atlantic world ; volume 5). – ISBN 978-2-503-60239-4</w:t>
            </w:r>
          </w:p>
        </w:tc>
      </w:tr>
      <w:tr w:rsidR="00D56366" w14:paraId="1924CF95" w14:textId="77777777" w:rsidTr="00745374">
        <w:tc>
          <w:tcPr>
            <w:tcW w:w="2122" w:type="dxa"/>
            <w:vAlign w:val="center"/>
          </w:tcPr>
          <w:p w14:paraId="01B51747" w14:textId="67E2077D" w:rsidR="00D25D2F" w:rsidRPr="00527520" w:rsidRDefault="006F4E42" w:rsidP="005F6729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4BE2235" wp14:editId="0A6A665F">
                  <wp:extent cx="1151250" cy="1490869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304" cy="1512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vAlign w:val="center"/>
          </w:tcPr>
          <w:p w14:paraId="1B4AA190" w14:textId="1158DC4B" w:rsidR="00D25D2F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67" w:history="1">
              <w:r w:rsidR="006F4E42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Medieval landscapes of Southern Etruria</w:t>
              </w:r>
            </w:hyperlink>
            <w:r w:rsidR="006F4E42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: the excavations at Capalbiaccio (1976–2010) / edited by Michelle Hobart. – Turnhout : Brepols, 2023. – (MediTo ; volume 2). – ISBN 978-2-503-59776-8</w:t>
            </w:r>
          </w:p>
        </w:tc>
      </w:tr>
      <w:tr w:rsidR="00D56366" w14:paraId="517EFD2D" w14:textId="77777777" w:rsidTr="00745374">
        <w:tc>
          <w:tcPr>
            <w:tcW w:w="2122" w:type="dxa"/>
            <w:vAlign w:val="center"/>
          </w:tcPr>
          <w:p w14:paraId="343C4F70" w14:textId="4B59A2BA" w:rsidR="00D25D2F" w:rsidRPr="00527520" w:rsidRDefault="006F4E42" w:rsidP="005F6729">
            <w:pPr>
              <w:rPr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9F5663F" wp14:editId="3D69D047">
                  <wp:extent cx="1188324" cy="1818861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689" cy="18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vAlign w:val="center"/>
          </w:tcPr>
          <w:p w14:paraId="08C03A08" w14:textId="07E17A0E" w:rsidR="00D25D2F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69" w:history="1">
              <w:r w:rsidR="006F4E42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'Per cognitionem visualem'</w:t>
              </w:r>
            </w:hyperlink>
            <w:r w:rsidR="006F4E42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: the visualization of cognitive and natural processes in the Middle Ages : acts of the XXV Annual Colloquium of the SIEPM, Porto, 14-15 and 21-22 June 2021 / edited by José Higuera Rubio. – Turnhout : Brepols, 2023. – (Rencontres de philosophie médiévale ; 27). – ISBN 978-2-503-60341-4</w:t>
            </w:r>
          </w:p>
        </w:tc>
      </w:tr>
      <w:tr w:rsidR="00D56366" w14:paraId="438EB27E" w14:textId="77777777" w:rsidTr="00745374">
        <w:tc>
          <w:tcPr>
            <w:tcW w:w="2122" w:type="dxa"/>
            <w:vAlign w:val="center"/>
          </w:tcPr>
          <w:p w14:paraId="0FC39100" w14:textId="1A7B9ED2" w:rsidR="00D25D2F" w:rsidRPr="00527520" w:rsidRDefault="006F4E42" w:rsidP="005F6729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808D934" wp14:editId="1555E71C">
                  <wp:extent cx="1123122" cy="1684683"/>
                  <wp:effectExtent l="0" t="0" r="127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21" cy="1691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vAlign w:val="center"/>
          </w:tcPr>
          <w:p w14:paraId="5C9E64D2" w14:textId="0FFA247D" w:rsidR="00D25D2F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71" w:history="1">
              <w:r w:rsidR="006F4E42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Masculinities in early medieval Europe</w:t>
              </w:r>
            </w:hyperlink>
            <w:r w:rsidR="006F4E42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: tradition and innovations, 450-1050 / edited by Francesco Borri, Cristina La Rocca and Francesco Veronese. – Turnhout : Brepols, 2023. – (Seminari internazionali del Centro interuniversitario per la storia e l’archeologia dell’alto medioevo ; 10). – ISBN 978-2-503-60736-8</w:t>
            </w:r>
          </w:p>
        </w:tc>
      </w:tr>
      <w:tr w:rsidR="00D56366" w14:paraId="3322F3B4" w14:textId="77777777" w:rsidTr="00745374">
        <w:tc>
          <w:tcPr>
            <w:tcW w:w="2122" w:type="dxa"/>
            <w:vAlign w:val="center"/>
          </w:tcPr>
          <w:p w14:paraId="54625C52" w14:textId="6189B227" w:rsidR="00D25D2F" w:rsidRPr="00527520" w:rsidRDefault="009A20F9" w:rsidP="005F6729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E2E4934" wp14:editId="62199AD0">
                  <wp:extent cx="1167599" cy="1838739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199" cy="1872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vAlign w:val="center"/>
          </w:tcPr>
          <w:p w14:paraId="5C7C99BE" w14:textId="12ABA9C9" w:rsidR="00D25D2F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73" w:history="1">
              <w:r w:rsidR="006F4E42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Marsilius of Padua</w:t>
              </w:r>
            </w:hyperlink>
            <w:r w:rsidR="006F4E42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: between history, politics, and philosophy / edited by Alessandro Mulieri, Serena Masolini, and Jenny Pelletier</w:t>
            </w:r>
            <w:r w:rsidR="009A20F9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>. – Turnhout : Brepols, 2023. – (Disputatio ; volume 36). – ISBN 978-2-503-60134-2</w:t>
            </w:r>
          </w:p>
        </w:tc>
      </w:tr>
      <w:tr w:rsidR="00D56366" w14:paraId="1B40EAF5" w14:textId="77777777" w:rsidTr="00745374">
        <w:tc>
          <w:tcPr>
            <w:tcW w:w="2122" w:type="dxa"/>
            <w:vAlign w:val="center"/>
          </w:tcPr>
          <w:p w14:paraId="5EEC0686" w14:textId="6661AFFD" w:rsidR="00D25D2F" w:rsidRPr="00527520" w:rsidRDefault="002D411E" w:rsidP="005F6729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044161C" wp14:editId="6AB0C78F">
                  <wp:extent cx="1151679" cy="1808922"/>
                  <wp:effectExtent l="0" t="0" r="0" b="127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768" cy="1837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vAlign w:val="center"/>
          </w:tcPr>
          <w:p w14:paraId="1FC31D1F" w14:textId="62DDC02D" w:rsidR="00D25D2F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75" w:history="1">
              <w:r w:rsidR="002D411E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History, landscape, and language in the northern isles and Caithness</w:t>
              </w:r>
            </w:hyperlink>
            <w:r w:rsidR="002D411E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: 'a'm grippit dis laand' : a gedenkschrift for Doreen Waugh / edited by Ryan Foster, Christian Cooijmans. – Turnhout : Brepols, 2023. – (The North Atlantic world ; volume 6). – ISBN 978-2-503-60014-7</w:t>
            </w:r>
          </w:p>
        </w:tc>
      </w:tr>
      <w:tr w:rsidR="00D56366" w14:paraId="0F3ED53C" w14:textId="77777777" w:rsidTr="00745374">
        <w:tc>
          <w:tcPr>
            <w:tcW w:w="2122" w:type="dxa"/>
            <w:vAlign w:val="center"/>
          </w:tcPr>
          <w:p w14:paraId="2482716D" w14:textId="485E00A4" w:rsidR="00D25D2F" w:rsidRPr="00527520" w:rsidRDefault="00706E00" w:rsidP="005F6729">
            <w:pPr>
              <w:rPr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6E5C93F" wp14:editId="07B47C4E">
                  <wp:extent cx="1162878" cy="1938130"/>
                  <wp:effectExtent l="0" t="0" r="0" b="508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908" cy="1944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vAlign w:val="center"/>
          </w:tcPr>
          <w:p w14:paraId="3B4633D2" w14:textId="735A8398" w:rsidR="00D25D2F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77" w:history="1">
              <w:r w:rsidR="002D411E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Malfante l'Africain</w:t>
              </w:r>
            </w:hyperlink>
            <w:r w:rsidR="002D411E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: relire la "Lettre du Touat" (1447) / François-Xavier Fauvelle, Benoît Grévin et Ingrid Houssaye Michienzi. – Turnhout : Brepols, 2023. – (Global perspectives on medieval and early modern historiography ; volume 2). – ISBN 978-2-503-60269-1</w:t>
            </w:r>
          </w:p>
        </w:tc>
      </w:tr>
      <w:tr w:rsidR="00D56366" w14:paraId="12BBF6C7" w14:textId="77777777" w:rsidTr="00745374">
        <w:tc>
          <w:tcPr>
            <w:tcW w:w="2122" w:type="dxa"/>
            <w:vAlign w:val="center"/>
          </w:tcPr>
          <w:p w14:paraId="78871F62" w14:textId="51CDDBEA" w:rsidR="00D25D2F" w:rsidRPr="00527520" w:rsidRDefault="007A52DD" w:rsidP="005F6729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771F1BC" wp14:editId="5491ED03">
                  <wp:extent cx="1161752" cy="1769166"/>
                  <wp:effectExtent l="0" t="0" r="635" b="254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712" cy="1794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vAlign w:val="center"/>
          </w:tcPr>
          <w:p w14:paraId="72CBE277" w14:textId="48F4C53B" w:rsidR="00D25D2F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79" w:history="1">
              <w:r w:rsidR="007A52DD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Medieval glossaries from north-western Europe</w:t>
              </w:r>
            </w:hyperlink>
            <w:r w:rsidR="007A52DD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: tradition and innovation / edited by Annina Seiler, Chiara Benati and Sara M. Pons-Sanz. – Turnhout : Brepols, 2023. – (The medieval translator ; volume 19). – ISBN 978-2-503-58458-4</w:t>
            </w:r>
          </w:p>
        </w:tc>
      </w:tr>
      <w:tr w:rsidR="00D56366" w14:paraId="44E1BE88" w14:textId="77777777" w:rsidTr="00745374">
        <w:tc>
          <w:tcPr>
            <w:tcW w:w="2122" w:type="dxa"/>
            <w:vAlign w:val="center"/>
          </w:tcPr>
          <w:p w14:paraId="4FF6FA65" w14:textId="20B12EED" w:rsidR="00D25D2F" w:rsidRPr="00527520" w:rsidRDefault="007F2736" w:rsidP="005F6729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C12C767" wp14:editId="60839BED">
                  <wp:extent cx="1186069" cy="1779104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787" cy="1790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vAlign w:val="center"/>
          </w:tcPr>
          <w:p w14:paraId="50F0E72E" w14:textId="1AE69F26" w:rsidR="00D25D2F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81" w:history="1">
              <w:r w:rsidR="007F2736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Writings on natural philosophy</w:t>
              </w:r>
            </w:hyperlink>
            <w:r w:rsidR="007F2736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: commentary on Aristotle's 'On length and shortness of life' and the 'Determinatio magistralis' / Peter of Ireland ; edited with an introduction and English translation by Michael W. Dunne. – Turnhout : Brepols, 2023. – (Brepols library of Christian sources ; volume 9). – ISBN 978-2-503-60569-2</w:t>
            </w:r>
          </w:p>
        </w:tc>
      </w:tr>
      <w:tr w:rsidR="00D56366" w14:paraId="71BA6C20" w14:textId="77777777" w:rsidTr="00745374">
        <w:tc>
          <w:tcPr>
            <w:tcW w:w="2122" w:type="dxa"/>
            <w:vAlign w:val="center"/>
          </w:tcPr>
          <w:p w14:paraId="235733AF" w14:textId="6D69224D" w:rsidR="00D25D2F" w:rsidRPr="00527520" w:rsidRDefault="007F2736" w:rsidP="005F6729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7108D1A" wp14:editId="0CB917E9">
                  <wp:extent cx="1189714" cy="1699591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56" cy="1722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vAlign w:val="center"/>
          </w:tcPr>
          <w:p w14:paraId="636696F7" w14:textId="3EBB0718" w:rsidR="00D25D2F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83" w:history="1">
              <w:r w:rsidR="007F2736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Crafting knowledge in the early medieval book</w:t>
              </w:r>
            </w:hyperlink>
            <w:r w:rsidR="007F2736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: practices of collecting and concealing in the Latin West / edited by Sinéad O’Sullivan and Ciaran Arthur. – Turnhout : Brepols, 2023. – (Publications of the Journal of medieval Latin ; 16). – ISBN 978-2-503-60248-6</w:t>
            </w:r>
          </w:p>
        </w:tc>
      </w:tr>
      <w:tr w:rsidR="00D56366" w14:paraId="50953222" w14:textId="77777777" w:rsidTr="00745374">
        <w:tc>
          <w:tcPr>
            <w:tcW w:w="2122" w:type="dxa"/>
            <w:vAlign w:val="center"/>
          </w:tcPr>
          <w:p w14:paraId="17D30522" w14:textId="4BD2797C" w:rsidR="00D25D2F" w:rsidRPr="00527520" w:rsidRDefault="007F2736" w:rsidP="005F6729">
            <w:pPr>
              <w:rPr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353DEF" wp14:editId="0A7D6F0A">
                  <wp:extent cx="1202304" cy="1888435"/>
                  <wp:effectExtent l="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557" cy="1915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vAlign w:val="center"/>
          </w:tcPr>
          <w:p w14:paraId="1578A66C" w14:textId="729DA175" w:rsidR="00D25D2F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85" w:history="1">
              <w:r w:rsidR="007F2736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The art of publication from the ninth to the sixteenth century</w:t>
              </w:r>
            </w:hyperlink>
            <w:r w:rsidR="007F2736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/ edited by Samu Niskanen ; with the assistance of Valentina Rovere. – Turnhout : Brepols, 2023. – (Instrumenta patristica et mediaevalia ; 93). – ISBN 978-2-503-60297-4</w:t>
            </w:r>
          </w:p>
        </w:tc>
      </w:tr>
      <w:tr w:rsidR="00D56366" w14:paraId="63D15301" w14:textId="77777777" w:rsidTr="00745374">
        <w:tc>
          <w:tcPr>
            <w:tcW w:w="2122" w:type="dxa"/>
            <w:vAlign w:val="center"/>
          </w:tcPr>
          <w:p w14:paraId="06B12556" w14:textId="3134511A" w:rsidR="00D25D2F" w:rsidRPr="00527520" w:rsidRDefault="003D4E0D" w:rsidP="005F6729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DED51F2" wp14:editId="78DC0428">
                  <wp:extent cx="1233778" cy="1888435"/>
                  <wp:effectExtent l="0" t="0" r="508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064" cy="190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vAlign w:val="center"/>
          </w:tcPr>
          <w:p w14:paraId="54F205B2" w14:textId="4F878CDB" w:rsidR="00D25D2F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87" w:history="1">
              <w:r w:rsidR="003D4E0D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La loi salique</w:t>
              </w:r>
            </w:hyperlink>
            <w:r w:rsidR="003D4E0D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: retour aux manuscrits / Magali Coumert. – Turnhout : Brepols, 2023. – (Haut Moyen Âge ; volume 47). – ISBN 978-2-503-59987-8</w:t>
            </w:r>
          </w:p>
        </w:tc>
      </w:tr>
      <w:tr w:rsidR="00D56366" w14:paraId="3B10ED07" w14:textId="77777777" w:rsidTr="00745374">
        <w:tc>
          <w:tcPr>
            <w:tcW w:w="2122" w:type="dxa"/>
            <w:vAlign w:val="center"/>
          </w:tcPr>
          <w:p w14:paraId="706A494B" w14:textId="0E146ED2" w:rsidR="00D25D2F" w:rsidRPr="00527520" w:rsidRDefault="003D4E0D" w:rsidP="005F6729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7245986" wp14:editId="65CA02DA">
                  <wp:extent cx="1201642" cy="1789043"/>
                  <wp:effectExtent l="0" t="0" r="0" b="1905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240" cy="1810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vAlign w:val="center"/>
          </w:tcPr>
          <w:p w14:paraId="388AACB8" w14:textId="21553977" w:rsidR="00D25D2F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89" w:history="1">
              <w:r w:rsidR="003D4E0D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Le 'Institutiones Humanarum Litterarum' di Cassiodoro</w:t>
              </w:r>
            </w:hyperlink>
            <w:r w:rsidR="003D4E0D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: commento alle redazioni interpolate Φ Δ / Ilaria Morresi. – Turnhout : Brepols, 2023. – (Instrumenta patristica et mediaevalia ; 88). – ISBN 978-2-503-59591-7</w:t>
            </w:r>
          </w:p>
        </w:tc>
      </w:tr>
      <w:tr w:rsidR="00D56366" w14:paraId="6ED1AAC7" w14:textId="77777777" w:rsidTr="00745374">
        <w:tc>
          <w:tcPr>
            <w:tcW w:w="2122" w:type="dxa"/>
            <w:vAlign w:val="center"/>
          </w:tcPr>
          <w:p w14:paraId="13620BC0" w14:textId="46E0E158" w:rsidR="00D25D2F" w:rsidRPr="00527520" w:rsidRDefault="00736E59" w:rsidP="005F6729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6BBD7B3" wp14:editId="2C12D1CE">
                  <wp:extent cx="1150057" cy="1729409"/>
                  <wp:effectExtent l="0" t="0" r="0" b="4445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01" cy="17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vAlign w:val="center"/>
          </w:tcPr>
          <w:p w14:paraId="33696EF0" w14:textId="6DF88DC2" w:rsidR="00D25D2F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91" w:history="1">
              <w:r w:rsidR="00736E59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Le siècle des saints</w:t>
              </w:r>
            </w:hyperlink>
            <w:r w:rsidR="00736E59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: le VIIe siècle dans les récits hagiographiques / sous la direction de Michèle Gaillard et Charles Mériaux. – Turnhout : Brepols, 2023. – (Témoins de notre histoire ; volume 22). – ISBN 978-2-503-60548-7</w:t>
            </w:r>
          </w:p>
        </w:tc>
      </w:tr>
      <w:tr w:rsidR="00D56366" w14:paraId="67295A3D" w14:textId="77777777" w:rsidTr="00745374">
        <w:tc>
          <w:tcPr>
            <w:tcW w:w="2122" w:type="dxa"/>
            <w:vAlign w:val="center"/>
          </w:tcPr>
          <w:p w14:paraId="7C9179F8" w14:textId="695B4603" w:rsidR="00D25D2F" w:rsidRPr="00527520" w:rsidRDefault="0089379A" w:rsidP="005F6729">
            <w:pPr>
              <w:rPr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4FCCC4B" wp14:editId="669D8B9C">
                  <wp:extent cx="1199156" cy="1888434"/>
                  <wp:effectExtent l="0" t="0" r="127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866" cy="191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vAlign w:val="center"/>
          </w:tcPr>
          <w:p w14:paraId="74010BA9" w14:textId="08888392" w:rsidR="00D25D2F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93" w:history="1">
              <w:r w:rsidR="0089379A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The historic landscape of Catalonia</w:t>
              </w:r>
            </w:hyperlink>
            <w:r w:rsidR="0089379A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: landscape history of a Mediterranean country in the Middle Ages / by Jordi Bolòs. – Turnhout : Brepols, 2023. – (The medieval countryside ; volume 23). – ISBN 978-2-503-60326-1</w:t>
            </w:r>
          </w:p>
        </w:tc>
      </w:tr>
      <w:tr w:rsidR="00D56366" w14:paraId="214CBF2A" w14:textId="77777777" w:rsidTr="00745374">
        <w:tc>
          <w:tcPr>
            <w:tcW w:w="2122" w:type="dxa"/>
            <w:vAlign w:val="center"/>
          </w:tcPr>
          <w:p w14:paraId="3877BC23" w14:textId="67542E80" w:rsidR="00D25D2F" w:rsidRPr="00527520" w:rsidRDefault="0089379A" w:rsidP="005F6729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C90020F" wp14:editId="44914518">
                  <wp:extent cx="1199321" cy="1798982"/>
                  <wp:effectExtent l="0" t="0" r="127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876" cy="1810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vAlign w:val="center"/>
          </w:tcPr>
          <w:p w14:paraId="64796CB8" w14:textId="53F4B368" w:rsidR="0089379A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95" w:history="1">
              <w:r w:rsidR="0089379A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The church and Cistercians in medieval Poland</w:t>
              </w:r>
            </w:hyperlink>
            <w:r w:rsidR="0089379A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: foundations, documents, people / by Józef Dobosz ; translated by Agnieszka Tokarczuk ; edited by Darius von Güttner-Sporzyński and Matthew Firth. – Turnhout : Brepols, 2023. – (East Central Europe, 476-1795 ; volume 2). – ISBN 978-2-503-59803-1</w:t>
            </w:r>
          </w:p>
        </w:tc>
      </w:tr>
      <w:tr w:rsidR="00D56366" w14:paraId="7A203BD8" w14:textId="77777777" w:rsidTr="00745374">
        <w:tc>
          <w:tcPr>
            <w:tcW w:w="2122" w:type="dxa"/>
            <w:vAlign w:val="center"/>
          </w:tcPr>
          <w:p w14:paraId="184E6C73" w14:textId="01A49845" w:rsidR="00D25D2F" w:rsidRPr="00527520" w:rsidRDefault="00D56366" w:rsidP="005F6729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B3D17B1" wp14:editId="4BCD8312">
                  <wp:extent cx="1205948" cy="1808922"/>
                  <wp:effectExtent l="0" t="0" r="0" b="127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511" cy="1818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vAlign w:val="center"/>
          </w:tcPr>
          <w:p w14:paraId="13A3487A" w14:textId="7BA89C12" w:rsidR="00D25D2F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97" w:history="1">
              <w:r w:rsidR="00D56366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Commentary on Isaiah</w:t>
              </w:r>
            </w:hyperlink>
            <w:r w:rsidR="00D56366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/ Andrew of Saint Victor ; introduction, translation, and notes by Frans van Liere. – Turnhout : Brepols, 2023. – (Corpus Christianorum in translation ; 43). – ISBN 978-2-503-60506-7</w:t>
            </w:r>
          </w:p>
        </w:tc>
      </w:tr>
      <w:tr w:rsidR="00D56366" w14:paraId="089CBF8C" w14:textId="77777777" w:rsidTr="00745374">
        <w:tc>
          <w:tcPr>
            <w:tcW w:w="2122" w:type="dxa"/>
            <w:vAlign w:val="center"/>
          </w:tcPr>
          <w:p w14:paraId="41A4D145" w14:textId="04A461B8" w:rsidR="00D25D2F" w:rsidRPr="00527520" w:rsidRDefault="00D56366" w:rsidP="005F6729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1A35818" wp14:editId="1448D6AD">
                  <wp:extent cx="1180689" cy="1759226"/>
                  <wp:effectExtent l="0" t="0" r="635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677" cy="1780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vAlign w:val="center"/>
          </w:tcPr>
          <w:p w14:paraId="6AFD0B05" w14:textId="755C8E4C" w:rsidR="00D25D2F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99" w:history="1">
              <w:r w:rsidR="00D56366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El 'exemplum' antiguo</w:t>
              </w:r>
            </w:hyperlink>
            <w:r w:rsidR="00D56366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: modelos de conducta y formas de sabiduría en la España medieval / Hugo O. Bizzari. – Turnhout : Brepols, 2023. – (Recherches sur les réceptions de l'Antiquité ; 6). – ISBN 978-2-503-60187-8</w:t>
            </w:r>
          </w:p>
        </w:tc>
      </w:tr>
      <w:tr w:rsidR="00D56366" w14:paraId="173AE3E7" w14:textId="77777777" w:rsidTr="00745374">
        <w:tc>
          <w:tcPr>
            <w:tcW w:w="2122" w:type="dxa"/>
            <w:vAlign w:val="center"/>
          </w:tcPr>
          <w:p w14:paraId="006D13BD" w14:textId="57773689" w:rsidR="00D25D2F" w:rsidRPr="00527520" w:rsidRDefault="00D56366" w:rsidP="005F6729">
            <w:pPr>
              <w:rPr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2BFC119" wp14:editId="347CF31A">
                  <wp:extent cx="1183452" cy="1878496"/>
                  <wp:effectExtent l="0" t="0" r="0" b="762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114" cy="1897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vAlign w:val="center"/>
          </w:tcPr>
          <w:p w14:paraId="739ADDC6" w14:textId="0C2A3634" w:rsidR="00D25D2F" w:rsidRPr="005F6729" w:rsidRDefault="001005A3" w:rsidP="005F672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101" w:history="1">
              <w:r w:rsidR="00D56366" w:rsidRPr="005F6729">
                <w:rPr>
                  <w:rStyle w:val="Lienhypertexte"/>
                  <w:rFonts w:ascii="Calibri" w:hAnsi="Calibri" w:cs="Calibri"/>
                  <w:sz w:val="28"/>
                  <w:szCs w:val="28"/>
                </w:rPr>
                <w:t>The emergence of new peoples and polities in Europe</w:t>
              </w:r>
            </w:hyperlink>
            <w:r w:rsidR="00D56366" w:rsidRPr="005F6729">
              <w:rPr>
                <w:rFonts w:ascii="Calibri" w:hAnsi="Calibri" w:cs="Calibri"/>
                <w:color w:val="000000"/>
                <w:sz w:val="28"/>
                <w:szCs w:val="28"/>
              </w:rPr>
              <w:t>, 1000–1300 / edited by Walter Pohl, Veronika Wieser, and Francesco Borri. – Turnhout : Brepols, 2022. – (Historiography and identity ; volume 5). – ISBN 978-2-503-58850-6</w:t>
            </w:r>
          </w:p>
        </w:tc>
      </w:tr>
    </w:tbl>
    <w:p w14:paraId="3629AF5F" w14:textId="77777777" w:rsidR="00D25D2F" w:rsidRDefault="00D25D2F" w:rsidP="00D25D2F"/>
    <w:sectPr w:rsidR="00D25D2F">
      <w:footerReference w:type="default" r:id="rId10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635B8" w14:textId="77777777" w:rsidR="001005A3" w:rsidRDefault="001005A3" w:rsidP="005F6729">
      <w:pPr>
        <w:spacing w:after="0" w:line="240" w:lineRule="auto"/>
      </w:pPr>
      <w:r>
        <w:separator/>
      </w:r>
    </w:p>
  </w:endnote>
  <w:endnote w:type="continuationSeparator" w:id="0">
    <w:p w14:paraId="2B81437D" w14:textId="77777777" w:rsidR="001005A3" w:rsidRDefault="001005A3" w:rsidP="005F6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8711500"/>
      <w:docPartObj>
        <w:docPartGallery w:val="Page Numbers (Bottom of Page)"/>
        <w:docPartUnique/>
      </w:docPartObj>
    </w:sdtPr>
    <w:sdtEndPr/>
    <w:sdtContent>
      <w:p w14:paraId="7F49BDF9" w14:textId="57EF833F" w:rsidR="005F6729" w:rsidRDefault="005F6729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68D4707" w14:textId="77777777" w:rsidR="005F6729" w:rsidRDefault="005F672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B4A20B" w14:textId="77777777" w:rsidR="001005A3" w:rsidRDefault="001005A3" w:rsidP="005F6729">
      <w:pPr>
        <w:spacing w:after="0" w:line="240" w:lineRule="auto"/>
      </w:pPr>
      <w:r>
        <w:separator/>
      </w:r>
    </w:p>
  </w:footnote>
  <w:footnote w:type="continuationSeparator" w:id="0">
    <w:p w14:paraId="77F97BF6" w14:textId="77777777" w:rsidR="001005A3" w:rsidRDefault="001005A3" w:rsidP="005F67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671"/>
    <w:rsid w:val="00041671"/>
    <w:rsid w:val="001005A3"/>
    <w:rsid w:val="00126F9F"/>
    <w:rsid w:val="00260F8D"/>
    <w:rsid w:val="002C7013"/>
    <w:rsid w:val="002D411E"/>
    <w:rsid w:val="002D6AF1"/>
    <w:rsid w:val="00341E25"/>
    <w:rsid w:val="00383F8F"/>
    <w:rsid w:val="003C4838"/>
    <w:rsid w:val="003D4E0D"/>
    <w:rsid w:val="00402220"/>
    <w:rsid w:val="004C0AF7"/>
    <w:rsid w:val="004F0422"/>
    <w:rsid w:val="00527520"/>
    <w:rsid w:val="005F6729"/>
    <w:rsid w:val="006545A7"/>
    <w:rsid w:val="006929A8"/>
    <w:rsid w:val="00694233"/>
    <w:rsid w:val="00697D54"/>
    <w:rsid w:val="006F4E42"/>
    <w:rsid w:val="00703E49"/>
    <w:rsid w:val="00706E00"/>
    <w:rsid w:val="00716919"/>
    <w:rsid w:val="00730EE2"/>
    <w:rsid w:val="00736E59"/>
    <w:rsid w:val="00742EEE"/>
    <w:rsid w:val="00745374"/>
    <w:rsid w:val="007A52DD"/>
    <w:rsid w:val="007C20B0"/>
    <w:rsid w:val="007D0541"/>
    <w:rsid w:val="007F2736"/>
    <w:rsid w:val="0089379A"/>
    <w:rsid w:val="008C6659"/>
    <w:rsid w:val="0091231D"/>
    <w:rsid w:val="00966ABE"/>
    <w:rsid w:val="0097605C"/>
    <w:rsid w:val="009951B2"/>
    <w:rsid w:val="009A20F9"/>
    <w:rsid w:val="00A321ED"/>
    <w:rsid w:val="00A66BCA"/>
    <w:rsid w:val="00AB2448"/>
    <w:rsid w:val="00AB4B78"/>
    <w:rsid w:val="00AF41E5"/>
    <w:rsid w:val="00B3336D"/>
    <w:rsid w:val="00B33D40"/>
    <w:rsid w:val="00B54BFE"/>
    <w:rsid w:val="00C42700"/>
    <w:rsid w:val="00CE5FE0"/>
    <w:rsid w:val="00D16662"/>
    <w:rsid w:val="00D25D2F"/>
    <w:rsid w:val="00D56366"/>
    <w:rsid w:val="00D96D1A"/>
    <w:rsid w:val="00DB6E8B"/>
    <w:rsid w:val="00DD76C3"/>
    <w:rsid w:val="00E22DA7"/>
    <w:rsid w:val="00E4104D"/>
    <w:rsid w:val="00E60404"/>
    <w:rsid w:val="00E77764"/>
    <w:rsid w:val="00ED356E"/>
    <w:rsid w:val="00F034ED"/>
    <w:rsid w:val="00F41006"/>
    <w:rsid w:val="00F45246"/>
    <w:rsid w:val="00F65155"/>
    <w:rsid w:val="00FB6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100ED"/>
  <w15:chartTrackingRefBased/>
  <w15:docId w15:val="{758784D0-01A9-4425-8860-CF32F5F24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41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A321E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321ED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5F67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F6729"/>
  </w:style>
  <w:style w:type="paragraph" w:styleId="Pieddepage">
    <w:name w:val="footer"/>
    <w:basedOn w:val="Normal"/>
    <w:link w:val="PieddepageCar"/>
    <w:uiPriority w:val="99"/>
    <w:unhideWhenUsed/>
    <w:rsid w:val="005F67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F67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65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4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3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hyperlink" Target="https://odebuplus.univ-poitiers.fr/discovery/fulldisplay?docid=alma991008522015106171&amp;context=U&amp;vid=33UDP_INST:33UDP&amp;lang=fr" TargetMode="External"/><Relationship Id="rId42" Type="http://schemas.openxmlformats.org/officeDocument/2006/relationships/image" Target="media/image19.jpeg"/><Relationship Id="rId47" Type="http://schemas.openxmlformats.org/officeDocument/2006/relationships/hyperlink" Target="https://odebuplus.univ-poitiers.fr/discovery/fulldisplay?docid=alma991008522014506171&amp;context=U&amp;vid=33UDP_INST:33UDP&amp;lang=fr" TargetMode="External"/><Relationship Id="rId63" Type="http://schemas.openxmlformats.org/officeDocument/2006/relationships/hyperlink" Target="https://odebuplus.univ-poitiers.fr/discovery/fulldisplay?docid=alma991008546103206171&amp;context=U&amp;vid=33UDP_INST:33UDP&amp;lang=fr" TargetMode="External"/><Relationship Id="rId68" Type="http://schemas.openxmlformats.org/officeDocument/2006/relationships/image" Target="media/image32.jpeg"/><Relationship Id="rId84" Type="http://schemas.openxmlformats.org/officeDocument/2006/relationships/image" Target="media/image40.jpeg"/><Relationship Id="rId89" Type="http://schemas.openxmlformats.org/officeDocument/2006/relationships/hyperlink" Target="https://odebuplus.univ-poitiers.fr/discovery/fulldisplay?docid=alma991008532271706171&amp;context=U&amp;vid=33UDP_INST:33UDP&amp;lang=fr" TargetMode="External"/><Relationship Id="rId16" Type="http://schemas.openxmlformats.org/officeDocument/2006/relationships/image" Target="media/image6.jpeg"/><Relationship Id="rId11" Type="http://schemas.openxmlformats.org/officeDocument/2006/relationships/hyperlink" Target="https://odebuplus.univ-poitiers.fr/discovery/fulldisplay?docid=alma991008522680406171&amp;context=U&amp;vid=33UDP_INST:33UDP&amp;lang=fr" TargetMode="External"/><Relationship Id="rId32" Type="http://schemas.openxmlformats.org/officeDocument/2006/relationships/image" Target="media/image14.jpeg"/><Relationship Id="rId37" Type="http://schemas.openxmlformats.org/officeDocument/2006/relationships/hyperlink" Target="https://odebuplus.univ-poitiers.fr/discovery/fulldisplay?docid=alma991008522014706171&amp;context=U&amp;vid=33UDP_INST:33UDP&amp;lang=fr" TargetMode="External"/><Relationship Id="rId53" Type="http://schemas.openxmlformats.org/officeDocument/2006/relationships/hyperlink" Target="https://odebuplus.univ-poitiers.fr/discovery/fulldisplay?docid=alma991008546436006171&amp;context=U&amp;vid=33UDP_INST:33UDP&amp;lang=fr" TargetMode="External"/><Relationship Id="rId58" Type="http://schemas.openxmlformats.org/officeDocument/2006/relationships/image" Target="media/image27.jpeg"/><Relationship Id="rId74" Type="http://schemas.openxmlformats.org/officeDocument/2006/relationships/image" Target="media/image35.jpeg"/><Relationship Id="rId79" Type="http://schemas.openxmlformats.org/officeDocument/2006/relationships/hyperlink" Target="https://odebuplus.univ-poitiers.fr/discovery/fulldisplay?docid=alma991008541990806171&amp;context=U&amp;vid=33UDP_INST:33UDP&amp;lang=fr" TargetMode="External"/><Relationship Id="rId102" Type="http://schemas.openxmlformats.org/officeDocument/2006/relationships/footer" Target="footer1.xml"/><Relationship Id="rId5" Type="http://schemas.openxmlformats.org/officeDocument/2006/relationships/endnotes" Target="endnotes.xml"/><Relationship Id="rId90" Type="http://schemas.openxmlformats.org/officeDocument/2006/relationships/image" Target="media/image43.jpeg"/><Relationship Id="rId95" Type="http://schemas.openxmlformats.org/officeDocument/2006/relationships/hyperlink" Target="https://odebuplus.univ-poitiers.fr/discovery/fulldisplay?docid=alma991008529883906171&amp;context=U&amp;vid=33UDP_INST:33UDP&amp;lang=fr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s://odebuplus.univ-poitiers.fr/discovery/fulldisplay?docid=alma991008520123006171&amp;context=U&amp;vid=33UDP_INST:33UDP&amp;lang=fr" TargetMode="External"/><Relationship Id="rId43" Type="http://schemas.openxmlformats.org/officeDocument/2006/relationships/hyperlink" Target="https://odebuplus.univ-poitiers.fr/discovery/fulldisplay?docid=alma991008521997406171&amp;context=U&amp;vid=33UDP_INST:33UDP&amp;lang=fr" TargetMode="External"/><Relationship Id="rId48" Type="http://schemas.openxmlformats.org/officeDocument/2006/relationships/image" Target="media/image22.jpeg"/><Relationship Id="rId64" Type="http://schemas.openxmlformats.org/officeDocument/2006/relationships/image" Target="media/image30.jpeg"/><Relationship Id="rId69" Type="http://schemas.openxmlformats.org/officeDocument/2006/relationships/hyperlink" Target="https://odebuplus.univ-poitiers.fr/discovery/fulldisplay?docid=alma991008546102006171&amp;context=U&amp;vid=33UDP_INST:33UDP&amp;lang=fr" TargetMode="External"/><Relationship Id="rId80" Type="http://schemas.openxmlformats.org/officeDocument/2006/relationships/image" Target="media/image38.jpeg"/><Relationship Id="rId85" Type="http://schemas.openxmlformats.org/officeDocument/2006/relationships/hyperlink" Target="https://odebuplus.univ-poitiers.fr/discovery/fulldisplay?docid=alma991008541833206171&amp;context=U&amp;vid=33UDP_INST:33UDP&amp;lang=fr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odebuplus.univ-poitiers.fr/discovery/fulldisplay?docid=alma991008522017106171&amp;context=U&amp;vid=33UDP_INST:33UDP&amp;lang=fr" TargetMode="External"/><Relationship Id="rId25" Type="http://schemas.openxmlformats.org/officeDocument/2006/relationships/hyperlink" Target="https://odebuplus.univ-poitiers.fr/discovery/fulldisplay?docid=alma991008521997206171&amp;context=U&amp;vid=33UDP_INST:33UDP&amp;lang=fr" TargetMode="External"/><Relationship Id="rId33" Type="http://schemas.openxmlformats.org/officeDocument/2006/relationships/hyperlink" Target="https://odebuplus.univ-poitiers.fr/discovery/fulldisplay?docid=alma991008522014906171&amp;context=U&amp;vid=33UDP_INST:33UDP&amp;lang=fr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1.jpeg"/><Relationship Id="rId59" Type="http://schemas.openxmlformats.org/officeDocument/2006/relationships/hyperlink" Target="https://odebuplus.univ-poitiers.fr/discovery/fulldisplay?docid=alma991008546103506171&amp;context=U&amp;vid=33UDP_INST:33UDP&amp;lang=fr" TargetMode="External"/><Relationship Id="rId67" Type="http://schemas.openxmlformats.org/officeDocument/2006/relationships/hyperlink" Target="https://odebuplus.univ-poitiers.fr/discovery/fulldisplay?docid=alma991008546102206171&amp;context=U&amp;vid=33UDP_INST:33UDP&amp;lang=fr" TargetMode="External"/><Relationship Id="rId103" Type="http://schemas.openxmlformats.org/officeDocument/2006/relationships/fontTable" Target="fontTable.xml"/><Relationship Id="rId20" Type="http://schemas.openxmlformats.org/officeDocument/2006/relationships/image" Target="media/image8.jpeg"/><Relationship Id="rId41" Type="http://schemas.openxmlformats.org/officeDocument/2006/relationships/hyperlink" Target="https://odebuplus.univ-poitiers.fr/discovery/fulldisplay?docid=alma991008522003606171&amp;context=U&amp;vid=33UDP_INST:33UDP&amp;lang=fr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75" Type="http://schemas.openxmlformats.org/officeDocument/2006/relationships/hyperlink" Target="https://odebuplus.univ-poitiers.fr/discovery/fulldisplay?docid=alma991008542894106171&amp;context=U&amp;vid=33UDP_INST:33UDP&amp;lang=fr" TargetMode="External"/><Relationship Id="rId83" Type="http://schemas.openxmlformats.org/officeDocument/2006/relationships/hyperlink" Target="https://odebuplus.univ-poitiers.fr/discovery/fulldisplay?docid=alma991008541952106171&amp;context=U&amp;vid=33UDP_INST:33UDP&amp;lang=fr" TargetMode="External"/><Relationship Id="rId88" Type="http://schemas.openxmlformats.org/officeDocument/2006/relationships/image" Target="media/image42.jpeg"/><Relationship Id="rId91" Type="http://schemas.openxmlformats.org/officeDocument/2006/relationships/hyperlink" Target="https://odebuplus.univ-poitiers.fr/discovery/fulldisplay?docid=alma991008532271406171&amp;context=U&amp;vid=33UDP_INST:33UDP&amp;lang=fr" TargetMode="External"/><Relationship Id="rId96" Type="http://schemas.openxmlformats.org/officeDocument/2006/relationships/image" Target="media/image4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s://odebuplus.univ-poitiers.fr/discovery/fulldisplay?docid=alma991008522017206171&amp;context=U&amp;vid=33UDP_INST:33UDP&amp;lang=fr" TargetMode="External"/><Relationship Id="rId23" Type="http://schemas.openxmlformats.org/officeDocument/2006/relationships/hyperlink" Target="https://odebuplus.univ-poitiers.fr/discovery/fulldisplay?docid=alma991008522003806171&amp;context=U&amp;vid=33UDP_INST:33UDP&amp;lang=fr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odebuplus.univ-poitiers.fr/discovery/fulldisplay?docid=alma991008522002606171&amp;context=U&amp;vid=33UDP_INST:33UDP&amp;lang=fr" TargetMode="External"/><Relationship Id="rId57" Type="http://schemas.openxmlformats.org/officeDocument/2006/relationships/hyperlink" Target="https://odebuplus.univ-poitiers.fr/discovery/fulldisplay?docid=alma991008546373206171&amp;context=U&amp;vid=33UDP_INST:33UDP&amp;lang=fr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odebuplus.univ-poitiers.fr/discovery/fulldisplay?docid=alma991008522015006171&amp;context=U&amp;vid=33UDP_INST:33UDP&amp;lang=fr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s://odebuplus.univ-poitiers.fr/discovery/fulldisplay?docid=alma991008546103106171&amp;context=U&amp;vid=33UDP_INST:33UDP&amp;lang=fr" TargetMode="External"/><Relationship Id="rId73" Type="http://schemas.openxmlformats.org/officeDocument/2006/relationships/hyperlink" Target="https://odebuplus.univ-poitiers.fr/discovery/fulldisplay?docid=alma991008542894206171&amp;context=U&amp;vid=33UDP_INST:33UDP&amp;lang=fr" TargetMode="External"/><Relationship Id="rId78" Type="http://schemas.openxmlformats.org/officeDocument/2006/relationships/image" Target="media/image37.png"/><Relationship Id="rId81" Type="http://schemas.openxmlformats.org/officeDocument/2006/relationships/hyperlink" Target="https://odebuplus.univ-poitiers.fr/discovery/fulldisplay?docid=alma991008541990706171&amp;context=U&amp;vid=33UDP_INST:33UDP&amp;lang=fr" TargetMode="External"/><Relationship Id="rId86" Type="http://schemas.openxmlformats.org/officeDocument/2006/relationships/image" Target="media/image41.jpeg"/><Relationship Id="rId94" Type="http://schemas.openxmlformats.org/officeDocument/2006/relationships/image" Target="media/image45.jpeg"/><Relationship Id="rId99" Type="http://schemas.openxmlformats.org/officeDocument/2006/relationships/hyperlink" Target="https://odebuplus.univ-poitiers.fr/discovery/fulldisplay?docid=alma991008529883606171&amp;context=U&amp;vid=33UDP_INST:33UDP&amp;lang=fr" TargetMode="External"/><Relationship Id="rId101" Type="http://schemas.openxmlformats.org/officeDocument/2006/relationships/hyperlink" Target="https://odebuplus.univ-poitiers.fr/discovery/fulldisplay?docid=alma991008541952606171&amp;context=U&amp;vid=33UDP_INST:33UDP&amp;lang=fr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odebuplus.univ-poitiers.fr/discovery/fulldisplay?docid=alma991008526346706171&amp;context=U&amp;vid=33UDP_INST:33UDP&amp;lang=fr" TargetMode="External"/><Relationship Id="rId13" Type="http://schemas.openxmlformats.org/officeDocument/2006/relationships/hyperlink" Target="https://odebuplus.univ-poitiers.fr/discovery/fulldisplay?docid=alma991008522026906171&amp;context=U&amp;vid=33UDP_INST:33UDP&amp;lang=fr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s://odebuplus.univ-poitiers.fr/discovery/fulldisplay?docid=alma991008522003706171&amp;context=U&amp;vid=33UDP_INST:33UDP&amp;lang=fr" TargetMode="External"/><Relationship Id="rId34" Type="http://schemas.openxmlformats.org/officeDocument/2006/relationships/image" Target="media/image15.jpeg"/><Relationship Id="rId50" Type="http://schemas.openxmlformats.org/officeDocument/2006/relationships/image" Target="media/image23.jpeg"/><Relationship Id="rId55" Type="http://schemas.openxmlformats.org/officeDocument/2006/relationships/hyperlink" Target="https://odebuplus.univ-poitiers.fr/discovery/fulldisplay?docid=alma991008546373406171&amp;context=U&amp;vid=33UDP_INST:33UDP&amp;lang=fr" TargetMode="External"/><Relationship Id="rId76" Type="http://schemas.openxmlformats.org/officeDocument/2006/relationships/image" Target="media/image36.jpeg"/><Relationship Id="rId97" Type="http://schemas.openxmlformats.org/officeDocument/2006/relationships/hyperlink" Target="https://odebuplus.univ-poitiers.fr/discovery/fulldisplay?docid=alma991008479228706171&amp;context=U&amp;vid=33UDP_INST:33UDP&amp;lang=fr" TargetMode="External"/><Relationship Id="rId104" Type="http://schemas.openxmlformats.org/officeDocument/2006/relationships/theme" Target="theme/theme1.xml"/><Relationship Id="rId7" Type="http://schemas.openxmlformats.org/officeDocument/2006/relationships/hyperlink" Target="https://odebuplus.univ-poitiers.fr/discovery/fulldisplay?docid=alma991008530688506171&amp;context=U&amp;vid=33UDP_INST:33UDP&amp;lang=fr" TargetMode="External"/><Relationship Id="rId71" Type="http://schemas.openxmlformats.org/officeDocument/2006/relationships/hyperlink" Target="https://odebuplus.univ-poitiers.fr/discovery/fulldisplay?docid=alma991008546101906171&amp;context=U&amp;vid=33UDP_INST:33UDP&amp;lang=fr" TargetMode="External"/><Relationship Id="rId92" Type="http://schemas.openxmlformats.org/officeDocument/2006/relationships/image" Target="media/image44.jpeg"/><Relationship Id="rId2" Type="http://schemas.openxmlformats.org/officeDocument/2006/relationships/settings" Target="settings.xml"/><Relationship Id="rId29" Type="http://schemas.openxmlformats.org/officeDocument/2006/relationships/hyperlink" Target="https://odebuplus.univ-poitiers.fr/discovery/fulldisplay?docid=alma991008526479306171&amp;context=U&amp;vid=33UDP_INST:33UDP&amp;lang=fr" TargetMode="External"/><Relationship Id="rId24" Type="http://schemas.openxmlformats.org/officeDocument/2006/relationships/image" Target="media/image10.jpeg"/><Relationship Id="rId40" Type="http://schemas.openxmlformats.org/officeDocument/2006/relationships/image" Target="media/image18.jpeg"/><Relationship Id="rId45" Type="http://schemas.openxmlformats.org/officeDocument/2006/relationships/hyperlink" Target="https://odebuplus.univ-poitiers.fr/discovery/fulldisplay?docid=alma991008522014606171&amp;context=U&amp;vid=33UDP_INST:33UDP&amp;lang=fr" TargetMode="External"/><Relationship Id="rId66" Type="http://schemas.openxmlformats.org/officeDocument/2006/relationships/image" Target="media/image31.jpeg"/><Relationship Id="rId87" Type="http://schemas.openxmlformats.org/officeDocument/2006/relationships/hyperlink" Target="https://odebuplus.univ-poitiers.fr/discovery/fulldisplay?docid=alma991008532271906171&amp;context=U&amp;vid=33UDP_INST:33UDP&amp;lang=fr" TargetMode="External"/><Relationship Id="rId61" Type="http://schemas.openxmlformats.org/officeDocument/2006/relationships/hyperlink" Target="https://odebuplus.univ-poitiers.fr/discovery/fulldisplay?docid=alma991008546103306171&amp;context=U&amp;vid=33UDP_INST:33UDP&amp;lang=fr" TargetMode="External"/><Relationship Id="rId82" Type="http://schemas.openxmlformats.org/officeDocument/2006/relationships/image" Target="media/image39.jpeg"/><Relationship Id="rId19" Type="http://schemas.openxmlformats.org/officeDocument/2006/relationships/hyperlink" Target="https://odebuplus.univ-poitiers.fr/discovery/fulldisplay?docid=alma991008522016906171&amp;context=U&amp;vid=33UDP_INST:33UDP&amp;lang=fr" TargetMode="External"/><Relationship Id="rId14" Type="http://schemas.openxmlformats.org/officeDocument/2006/relationships/image" Target="media/image5.jpeg"/><Relationship Id="rId30" Type="http://schemas.openxmlformats.org/officeDocument/2006/relationships/image" Target="media/image13.jpeg"/><Relationship Id="rId35" Type="http://schemas.openxmlformats.org/officeDocument/2006/relationships/hyperlink" Target="https://odebuplus.univ-poitiers.fr/discovery/fulldisplay?docid=alma991008522014806171&amp;context=U&amp;vid=33UDP_INST:33UDP&amp;lang=fr" TargetMode="External"/><Relationship Id="rId56" Type="http://schemas.openxmlformats.org/officeDocument/2006/relationships/image" Target="media/image26.jpeg"/><Relationship Id="rId77" Type="http://schemas.openxmlformats.org/officeDocument/2006/relationships/hyperlink" Target="https://odebuplus.univ-poitiers.fr/discovery/fulldisplay?docid=alma991008541990906171&amp;context=U&amp;vid=33UDP_INST:33UDP&amp;lang=fr" TargetMode="External"/><Relationship Id="rId100" Type="http://schemas.openxmlformats.org/officeDocument/2006/relationships/image" Target="media/image48.jpeg"/><Relationship Id="rId8" Type="http://schemas.openxmlformats.org/officeDocument/2006/relationships/image" Target="media/image2.jpeg"/><Relationship Id="rId51" Type="http://schemas.openxmlformats.org/officeDocument/2006/relationships/hyperlink" Target="https://odebuplus.univ-poitiers.fr/discovery/fulldisplay?docid=alma991008547223506171&amp;context=U&amp;vid=33UDP_INST:33UDP&amp;lang=fr" TargetMode="External"/><Relationship Id="rId72" Type="http://schemas.openxmlformats.org/officeDocument/2006/relationships/image" Target="media/image34.jpeg"/><Relationship Id="rId93" Type="http://schemas.openxmlformats.org/officeDocument/2006/relationships/hyperlink" Target="https://odebuplus.univ-poitiers.fr/discovery/fulldisplay?docid=alma991008531284806171&amp;context=U&amp;vid=33UDP_INST:33UDP&amp;lang=fr" TargetMode="External"/><Relationship Id="rId98" Type="http://schemas.openxmlformats.org/officeDocument/2006/relationships/image" Target="media/image47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2833</Words>
  <Characters>15585</Characters>
  <Application>Microsoft Office Word</Application>
  <DocSecurity>0</DocSecurity>
  <Lines>129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Pichon Yann</dc:creator>
  <cp:keywords/>
  <dc:description/>
  <cp:lastModifiedBy>Fortin Helene</cp:lastModifiedBy>
  <cp:revision>3</cp:revision>
  <cp:lastPrinted>2025-02-19T16:48:00Z</cp:lastPrinted>
  <dcterms:created xsi:type="dcterms:W3CDTF">2025-02-19T16:53:00Z</dcterms:created>
  <dcterms:modified xsi:type="dcterms:W3CDTF">2025-02-20T15:52:00Z</dcterms:modified>
</cp:coreProperties>
</file>